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20" w:type="dxa"/>
        <w:tblInd w:w="-1179" w:type="dxa"/>
        <w:tblBorders>
          <w:top w:val="single" w:sz="36" w:space="0" w:color="2E74B5"/>
          <w:left w:val="single" w:sz="36" w:space="0" w:color="2E74B5"/>
          <w:bottom w:val="single" w:sz="36" w:space="0" w:color="2E74B5"/>
          <w:right w:val="single" w:sz="36" w:space="0" w:color="2E74B5"/>
          <w:insideH w:val="single" w:sz="36" w:space="0" w:color="2E74B5"/>
          <w:insideV w:val="single" w:sz="36" w:space="0" w:color="2E74B5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947"/>
        <w:gridCol w:w="7099"/>
        <w:gridCol w:w="1295"/>
        <w:gridCol w:w="2387"/>
      </w:tblGrid>
      <w:tr w:rsidR="007053FB" w:rsidTr="007053FB">
        <w:trPr>
          <w:trHeight w:val="998"/>
        </w:trPr>
        <w:tc>
          <w:tcPr>
            <w:tcW w:w="14720" w:type="dxa"/>
            <w:gridSpan w:val="5"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36" w:space="0" w:color="2E74B5"/>
            </w:tcBorders>
            <w:shd w:val="clear" w:color="auto" w:fill="BDD6EE"/>
          </w:tcPr>
          <w:p w:rsidR="007053FB" w:rsidRDefault="007053FB">
            <w:pPr>
              <w:tabs>
                <w:tab w:val="left" w:pos="2190"/>
              </w:tabs>
              <w:spacing w:before="120" w:after="12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СПРАВКА</w:t>
            </w:r>
          </w:p>
          <w:p w:rsidR="007053FB" w:rsidRPr="007053FB" w:rsidRDefault="007053FB">
            <w:pPr>
              <w:tabs>
                <w:tab w:val="left" w:pos="2190"/>
              </w:tabs>
              <w:spacing w:before="120" w:after="12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ЗА ОТРАЗЯВАНЕ НА ПОСТЪПИЛИТЕ ПРЕДЛОЖЕНИЯ ОТ ОБЩЕСТВЕНИТЕ КОНСУЛТАЦИИ НА ПРОЕКТ НА </w:t>
            </w:r>
            <w:r>
              <w:rPr>
                <w:b/>
                <w:sz w:val="23"/>
                <w:szCs w:val="23"/>
              </w:rPr>
              <w:t xml:space="preserve">НАРЕДБА ЗА УСЛОВИЯТА И РЕДА ЗА СЪСТАВЯНЕ НА ТРИГОДИШНА БЮДЖЕТНА ПРОГНОЗА ЗА МЕСТНИТЕ ДЕЙНОСТИ И ЗА СЪСТАВЯНЕ, ПРИЕМАНЕ, ИЗПЪЛНЕНИЕ И ОТЧИТАНЕ НА БЮДЖЕТА НА ОБЩИНА ПЛОВДИВ </w:t>
            </w:r>
          </w:p>
          <w:p w:rsidR="007053FB" w:rsidRDefault="007053FB" w:rsidP="007053FB">
            <w:pPr>
              <w:tabs>
                <w:tab w:val="left" w:pos="2190"/>
              </w:tabs>
              <w:spacing w:before="120" w:after="120"/>
              <w:jc w:val="center"/>
              <w:rPr>
                <w:b/>
                <w:sz w:val="23"/>
                <w:szCs w:val="23"/>
              </w:rPr>
            </w:pPr>
          </w:p>
        </w:tc>
      </w:tr>
      <w:tr w:rsidR="007053FB" w:rsidTr="007053FB">
        <w:trPr>
          <w:trHeight w:val="588"/>
        </w:trPr>
        <w:tc>
          <w:tcPr>
            <w:tcW w:w="992" w:type="dxa"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  <w:shd w:val="clear" w:color="auto" w:fill="DEEAF6"/>
            <w:vAlign w:val="center"/>
            <w:hideMark/>
          </w:tcPr>
          <w:p w:rsidR="007053FB" w:rsidRDefault="007053FB">
            <w:pPr>
              <w:tabs>
                <w:tab w:val="left" w:pos="192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№</w:t>
            </w:r>
          </w:p>
        </w:tc>
        <w:tc>
          <w:tcPr>
            <w:tcW w:w="2947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DEEAF6"/>
            <w:vAlign w:val="center"/>
            <w:hideMark/>
          </w:tcPr>
          <w:p w:rsidR="007053FB" w:rsidRDefault="007053FB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Организация/потребител</w:t>
            </w:r>
          </w:p>
          <w:p w:rsidR="007053FB" w:rsidRDefault="007053FB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/</w:t>
            </w:r>
            <w:r>
              <w:rPr>
                <w:b/>
                <w:sz w:val="16"/>
                <w:szCs w:val="16"/>
              </w:rPr>
              <w:t>вкл. начина на получаване на предложението</w:t>
            </w:r>
            <w:r>
              <w:rPr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7099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DEEAF6"/>
            <w:vAlign w:val="center"/>
            <w:hideMark/>
          </w:tcPr>
          <w:p w:rsidR="007053FB" w:rsidRDefault="007053FB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Бележки и предложения</w:t>
            </w:r>
          </w:p>
        </w:tc>
        <w:tc>
          <w:tcPr>
            <w:tcW w:w="1295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DEEAF6"/>
            <w:vAlign w:val="center"/>
            <w:hideMark/>
          </w:tcPr>
          <w:p w:rsidR="007053FB" w:rsidRDefault="007053FB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Приети/</w:t>
            </w:r>
          </w:p>
          <w:p w:rsidR="007053FB" w:rsidRDefault="007053FB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неприети</w:t>
            </w:r>
          </w:p>
        </w:tc>
        <w:tc>
          <w:tcPr>
            <w:tcW w:w="2387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  <w:shd w:val="clear" w:color="auto" w:fill="DEEAF6"/>
            <w:vAlign w:val="center"/>
            <w:hideMark/>
          </w:tcPr>
          <w:p w:rsidR="007053FB" w:rsidRDefault="007053FB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Мотиви</w:t>
            </w:r>
          </w:p>
        </w:tc>
      </w:tr>
      <w:tr w:rsidR="007053FB" w:rsidTr="007053FB">
        <w:trPr>
          <w:trHeight w:val="621"/>
        </w:trPr>
        <w:tc>
          <w:tcPr>
            <w:tcW w:w="992" w:type="dxa"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</w:tcPr>
          <w:p w:rsidR="007053FB" w:rsidRDefault="007053FB">
            <w:pPr>
              <w:tabs>
                <w:tab w:val="left" w:pos="192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2947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</w:tcPr>
          <w:p w:rsidR="007053FB" w:rsidRDefault="007053FB">
            <w:pPr>
              <w:rPr>
                <w:b/>
              </w:rPr>
            </w:pPr>
          </w:p>
        </w:tc>
        <w:tc>
          <w:tcPr>
            <w:tcW w:w="7099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hideMark/>
          </w:tcPr>
          <w:p w:rsidR="007053FB" w:rsidRDefault="007053FB" w:rsidP="007053FB">
            <w:pPr>
              <w:jc w:val="both"/>
            </w:pPr>
            <w:r>
              <w:rPr>
                <w:sz w:val="23"/>
                <w:szCs w:val="23"/>
              </w:rPr>
              <w:t>До изтичане на законовия 14</w:t>
            </w:r>
            <w:r w:rsidR="00E82F67">
              <w:rPr>
                <w:sz w:val="23"/>
                <w:szCs w:val="23"/>
              </w:rPr>
              <w:t xml:space="preserve"> дневен срок /към 14</w:t>
            </w:r>
            <w:bookmarkStart w:id="0" w:name="_GoBack"/>
            <w:bookmarkEnd w:id="0"/>
            <w:r>
              <w:rPr>
                <w:sz w:val="23"/>
                <w:szCs w:val="23"/>
              </w:rPr>
              <w:t xml:space="preserve">.01.2021г./, няма постъпили предложения и становища по проекта на </w:t>
            </w:r>
            <w:r>
              <w:rPr>
                <w:sz w:val="23"/>
                <w:szCs w:val="23"/>
              </w:rPr>
              <w:t>Наредбата за условията и реда за съставяне на тригодишна бюджетна прогноза за местните дейности и за съставяне, приемане, изпълнение и отчитане на бюджета на Община Пловдив</w:t>
            </w:r>
          </w:p>
        </w:tc>
        <w:tc>
          <w:tcPr>
            <w:tcW w:w="1295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</w:tcPr>
          <w:p w:rsidR="007053FB" w:rsidRDefault="007053FB">
            <w:pPr>
              <w:rPr>
                <w:sz w:val="23"/>
                <w:szCs w:val="23"/>
              </w:rPr>
            </w:pPr>
          </w:p>
        </w:tc>
        <w:tc>
          <w:tcPr>
            <w:tcW w:w="2387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</w:tcPr>
          <w:p w:rsidR="007053FB" w:rsidRDefault="007053FB">
            <w:pPr>
              <w:rPr>
                <w:sz w:val="23"/>
                <w:szCs w:val="23"/>
              </w:rPr>
            </w:pPr>
          </w:p>
        </w:tc>
      </w:tr>
    </w:tbl>
    <w:p w:rsidR="008C526F" w:rsidRDefault="008C526F" w:rsidP="007053FB">
      <w:pPr>
        <w:ind w:left="-851"/>
      </w:pPr>
    </w:p>
    <w:sectPr w:rsidR="008C526F" w:rsidSect="007053FB">
      <w:pgSz w:w="15840" w:h="12240" w:orient="landscape"/>
      <w:pgMar w:top="1417" w:right="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3F4"/>
    <w:rsid w:val="007053FB"/>
    <w:rsid w:val="008C526F"/>
    <w:rsid w:val="00BD73F4"/>
    <w:rsid w:val="00E8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A3547"/>
  <w15:chartTrackingRefBased/>
  <w15:docId w15:val="{036B7880-3644-448F-BF2F-B36090F7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3</cp:revision>
  <dcterms:created xsi:type="dcterms:W3CDTF">2021-02-05T06:46:00Z</dcterms:created>
  <dcterms:modified xsi:type="dcterms:W3CDTF">2021-02-05T06:57:00Z</dcterms:modified>
</cp:coreProperties>
</file>