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A4" w:rsidRDefault="00536BA4" w:rsidP="00EC111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14" w:rsidRDefault="00EC1114" w:rsidP="00EC111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114">
        <w:rPr>
          <w:rFonts w:ascii="Times New Roman" w:eastAsia="Times New Roman" w:hAnsi="Times New Roman" w:cs="Times New Roman"/>
          <w:b/>
          <w:sz w:val="24"/>
          <w:szCs w:val="24"/>
        </w:rPr>
        <w:t>ОБЯВЛЕНИЕ ПО ЧЛ. 129, АЛ. 5 ОТ ЗУТ</w:t>
      </w:r>
    </w:p>
    <w:p w:rsidR="00EC1114" w:rsidRPr="00EC1114" w:rsidRDefault="00EC1114" w:rsidP="00EC111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C1114" w:rsidRDefault="00EC1114" w:rsidP="00EC1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заповед № 22</w:t>
      </w:r>
      <w:r w:rsidRPr="00EC1114">
        <w:rPr>
          <w:rFonts w:ascii="Times New Roman" w:eastAsia="Times New Roman" w:hAnsi="Times New Roman" w:cs="Times New Roman"/>
          <w:sz w:val="24"/>
          <w:szCs w:val="24"/>
          <w:lang w:eastAsia="bg-BG"/>
        </w:rPr>
        <w:t>ОА-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2267 от 27.09.2022</w:t>
      </w:r>
      <w:r w:rsidRPr="00EC1114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 Кмета на Община Пловдив е одобрено 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менение на ПУП – План за  застрояване на част от кв.78 </w:t>
      </w:r>
      <w:r w:rsidRPr="00EC11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плана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 Христо Ботев юг</w:t>
      </w:r>
      <w:r w:rsidRPr="00EC11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гр. Пловдив,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който се предвижда ново свободно застрояване в</w:t>
      </w:r>
      <w:r w:rsidRPr="00EC11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УПИ Х-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428 с устройствена зона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Жс“и</w:t>
      </w:r>
      <w:proofErr w:type="spellEnd"/>
      <w:r w:rsidRPr="00EC11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устройствени показатели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 Височина 3ет./5ет. от 10.00м. до 15</w:t>
      </w:r>
      <w:r w:rsidRPr="00EC1114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Пзастр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до 70%,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2.0</w:t>
      </w:r>
      <w:r w:rsidRPr="00EC11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EC111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Позел</w:t>
      </w:r>
      <w:proofErr w:type="spellEnd"/>
      <w:r w:rsidRPr="00EC1114">
        <w:rPr>
          <w:rFonts w:ascii="Times New Roman" w:eastAsia="Times New Roman" w:hAnsi="Times New Roman" w:cs="Times New Roman"/>
          <w:sz w:val="24"/>
          <w:szCs w:val="24"/>
          <w:lang w:eastAsia="bg-BG"/>
        </w:rPr>
        <w:t>. мин. 30%</w:t>
      </w:r>
    </w:p>
    <w:p w:rsidR="00EC1114" w:rsidRDefault="00EC1114" w:rsidP="00EC1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1114" w:rsidRPr="00EC1114" w:rsidRDefault="00EC1114" w:rsidP="00EC1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111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може да бъде обжалвана в 14 /четиринадесет/ дневен срок от съобщаването й чрез Район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Южен</w:t>
      </w:r>
      <w:r w:rsidRPr="00EC1114">
        <w:rPr>
          <w:rFonts w:ascii="Times New Roman" w:eastAsia="Times New Roman" w:hAnsi="Times New Roman" w:cs="Times New Roman"/>
          <w:sz w:val="24"/>
          <w:szCs w:val="24"/>
          <w:lang w:eastAsia="bg-BG"/>
        </w:rPr>
        <w:t>“ при Община Пловдив пред Административен съд Пловдив.</w:t>
      </w:r>
    </w:p>
    <w:p w:rsidR="00EC1114" w:rsidRPr="00EC1114" w:rsidRDefault="00EC1114" w:rsidP="00EC11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114" w:rsidRPr="00EC1114" w:rsidRDefault="00EC1114" w:rsidP="00EC11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114" w:rsidRPr="00EC1114" w:rsidRDefault="00EC1114" w:rsidP="00EC1114">
      <w:pPr>
        <w:spacing w:after="200" w:line="36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EC111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-------------------------------------------------------------------------------------------------------------------------</w:t>
      </w:r>
    </w:p>
    <w:p w:rsidR="00EC1114" w:rsidRPr="00EC1114" w:rsidRDefault="00EC1114" w:rsidP="00EC111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"/>
          <w:szCs w:val="2"/>
          <w:lang w:eastAsia="bg-BG"/>
        </w:rPr>
      </w:pPr>
      <w:r w:rsidRPr="00EC1114">
        <w:rPr>
          <w:rFonts w:ascii="inherit" w:eastAsia="Times New Roman" w:hAnsi="inherit" w:cs="Times New Roman"/>
          <w:sz w:val="2"/>
          <w:szCs w:val="2"/>
          <w:lang w:eastAsia="bg-BG"/>
        </w:rPr>
        <w:t> </w:t>
      </w:r>
      <w:hyperlink r:id="rId4" w:history="1"/>
    </w:p>
    <w:p w:rsidR="00EC1114" w:rsidRPr="00EC1114" w:rsidRDefault="00EC1114" w:rsidP="00EC111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"/>
          <w:szCs w:val="2"/>
          <w:lang w:eastAsia="bg-BG"/>
        </w:rPr>
      </w:pPr>
      <w:r w:rsidRPr="00EC1114">
        <w:rPr>
          <w:rFonts w:ascii="inherit" w:eastAsia="Times New Roman" w:hAnsi="inherit" w:cs="Times New Roman"/>
          <w:sz w:val="2"/>
          <w:szCs w:val="2"/>
          <w:lang w:eastAsia="bg-BG"/>
        </w:rPr>
        <w:t> </w:t>
      </w:r>
      <w:hyperlink r:id="rId5" w:history="1"/>
    </w:p>
    <w:p w:rsidR="00EC1114" w:rsidRPr="00EC1114" w:rsidRDefault="00EC1114" w:rsidP="00EC111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"/>
          <w:szCs w:val="2"/>
          <w:lang w:eastAsia="bg-BG"/>
        </w:rPr>
      </w:pPr>
      <w:r w:rsidRPr="00EC1114">
        <w:rPr>
          <w:rFonts w:ascii="inherit" w:eastAsia="Times New Roman" w:hAnsi="inherit" w:cs="Times New Roman"/>
          <w:sz w:val="2"/>
          <w:szCs w:val="2"/>
          <w:lang w:eastAsia="bg-BG"/>
        </w:rPr>
        <w:t> </w:t>
      </w:r>
      <w:hyperlink r:id="rId6" w:history="1"/>
    </w:p>
    <w:p w:rsidR="00EC1114" w:rsidRPr="00EC1114" w:rsidRDefault="00EC1114" w:rsidP="00EC1114">
      <w:pPr>
        <w:spacing w:after="200" w:line="276" w:lineRule="auto"/>
        <w:rPr>
          <w:rFonts w:ascii="Calibri" w:eastAsia="Times New Roman" w:hAnsi="Calibri" w:cs="Times New Roman"/>
        </w:rPr>
      </w:pPr>
    </w:p>
    <w:p w:rsidR="00A318C0" w:rsidRDefault="00A318C0"/>
    <w:sectPr w:rsidR="00A3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F9"/>
    <w:rsid w:val="003964F9"/>
    <w:rsid w:val="00536BA4"/>
    <w:rsid w:val="00A318C0"/>
    <w:rsid w:val="00CD1A65"/>
    <w:rsid w:val="00EC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E1AA"/>
  <w15:chartTrackingRefBased/>
  <w15:docId w15:val="{E8BD102D-5BED-46A9-BADB-AF08876B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C1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kiwat.com/userfiles/productimages/107438/product_large_108720.jpg" TargetMode="External"/><Relationship Id="rId5" Type="http://schemas.openxmlformats.org/officeDocument/2006/relationships/hyperlink" Target="https://vikiwat.com/userfiles/productimages/107438/product_large_108721.jpg" TargetMode="External"/><Relationship Id="rId4" Type="http://schemas.openxmlformats.org/officeDocument/2006/relationships/hyperlink" Target="https://vikiwat.com/userfiles/productimages/107438/product_large_108722.jp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Mun</cp:lastModifiedBy>
  <cp:revision>4</cp:revision>
  <cp:lastPrinted>2022-09-28T07:56:00Z</cp:lastPrinted>
  <dcterms:created xsi:type="dcterms:W3CDTF">2022-09-28T07:49:00Z</dcterms:created>
  <dcterms:modified xsi:type="dcterms:W3CDTF">2022-09-28T10:55:00Z</dcterms:modified>
</cp:coreProperties>
</file>