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19" w:rsidRDefault="00794219" w:rsidP="003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p w:rsidR="00794219" w:rsidRDefault="00794219" w:rsidP="0032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p w:rsidR="00794219" w:rsidRPr="00794219" w:rsidRDefault="00E827A2" w:rsidP="0079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E827A2">
        <w:rPr>
          <w:b/>
          <w:lang w:val="bg-BG"/>
        </w:rPr>
        <w:t>РЕЗУЛТАТИ</w:t>
      </w:r>
    </w:p>
    <w:p w:rsidR="00E827A2" w:rsidRDefault="00794219" w:rsidP="00E8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794219">
        <w:rPr>
          <w:lang w:val="bg-BG"/>
        </w:rPr>
        <w:t>от дейността на комисия, назначена със Заповед № 2</w:t>
      </w:r>
      <w:r w:rsidRPr="00794219">
        <w:rPr>
          <w:lang w:val="en-US"/>
        </w:rPr>
        <w:t>2</w:t>
      </w:r>
      <w:r w:rsidRPr="00794219">
        <w:rPr>
          <w:lang w:val="bg-BG"/>
        </w:rPr>
        <w:t>ОА-</w:t>
      </w:r>
      <w:r w:rsidRPr="00794219">
        <w:rPr>
          <w:lang w:val="en-US"/>
        </w:rPr>
        <w:t>2035</w:t>
      </w:r>
      <w:r w:rsidRPr="00794219">
        <w:rPr>
          <w:lang w:val="bg-BG"/>
        </w:rPr>
        <w:t>/</w:t>
      </w:r>
      <w:r w:rsidRPr="00794219">
        <w:rPr>
          <w:lang w:val="en-US"/>
        </w:rPr>
        <w:t>01</w:t>
      </w:r>
      <w:r w:rsidRPr="00794219">
        <w:rPr>
          <w:lang w:val="bg-BG"/>
        </w:rPr>
        <w:t>.09.202</w:t>
      </w:r>
      <w:r w:rsidRPr="00794219">
        <w:rPr>
          <w:lang w:val="en-US"/>
        </w:rPr>
        <w:t>2</w:t>
      </w:r>
      <w:r w:rsidRPr="00794219">
        <w:rPr>
          <w:lang w:val="bg-BG"/>
        </w:rPr>
        <w:t>г., и във връзка с чл.6, ал.2, т.2 от Наредба 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</w:p>
    <w:p w:rsidR="00794219" w:rsidRPr="00794219" w:rsidRDefault="00794219" w:rsidP="00E8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E827A2" w:rsidRPr="00794219" w:rsidRDefault="00E827A2" w:rsidP="00E8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bg-BG"/>
        </w:rPr>
      </w:pPr>
      <w:r w:rsidRPr="00794219">
        <w:rPr>
          <w:b/>
          <w:lang w:val="bg-BG"/>
        </w:rPr>
        <w:t>Комисията взе следните решения:</w:t>
      </w:r>
    </w:p>
    <w:p w:rsidR="00E827A2" w:rsidRPr="00E827A2" w:rsidRDefault="00E827A2" w:rsidP="00E8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bg-BG"/>
        </w:rPr>
      </w:pPr>
      <w:r w:rsidRPr="00E827A2">
        <w:rPr>
          <w:lang w:val="bg-BG"/>
        </w:rPr>
        <w:t xml:space="preserve">1. За финансиране на проекти по Компонент 1 „Фестивали и значими събития“, които да бъдат включени в Календара на културните събития на Община Пловдив и в съответствие с разпоредбите на чл.5 ал.2 и ал.3, т.1 от Наредбата определя сумата от </w:t>
      </w:r>
      <w:r w:rsidR="00D45E47">
        <w:rPr>
          <w:b/>
          <w:lang w:val="en-US"/>
        </w:rPr>
        <w:t>1 126 100</w:t>
      </w:r>
      <w:r w:rsidRPr="00E827A2">
        <w:rPr>
          <w:b/>
          <w:lang w:val="bg-BG"/>
        </w:rPr>
        <w:t xml:space="preserve"> лв.</w:t>
      </w:r>
    </w:p>
    <w:p w:rsidR="00E827A2" w:rsidRPr="004F0472" w:rsidRDefault="00E827A2" w:rsidP="004F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bg-BG"/>
        </w:rPr>
      </w:pPr>
      <w:r w:rsidRPr="00E827A2">
        <w:rPr>
          <w:lang w:val="bg-BG"/>
        </w:rPr>
        <w:t xml:space="preserve">2. В изпълнение на разпоредбите на чл.2, ал.1 от Наредбата и при спазване на принципите за равнопоставеност, максимална ефективност, публичност и контрол при разпределение на финансовите средства за култура в Общината, за постигане на крайната цел, а именно - стимулиране на многообразието на културния живот в Пловдив и активно участие на гражданите в изпълнението на общинската политика в сферата на културата и с цел разумното и ефективно разходване на публични средства и идеята да бъдат подкрепени възможно най-голям брой проекти, отговарящи на </w:t>
      </w:r>
      <w:proofErr w:type="spellStart"/>
      <w:r w:rsidRPr="00E827A2">
        <w:rPr>
          <w:lang w:val="bg-BG"/>
        </w:rPr>
        <w:t>критериити</w:t>
      </w:r>
      <w:proofErr w:type="spellEnd"/>
      <w:r w:rsidRPr="00E827A2">
        <w:rPr>
          <w:lang w:val="bg-BG"/>
        </w:rPr>
        <w:t xml:space="preserve"> по Методиката за оценяване и включени в списъка с класирани проекти, финансовата подкрепа за един проект следва да не надвишава </w:t>
      </w:r>
      <w:r w:rsidR="00D45E47">
        <w:rPr>
          <w:b/>
          <w:lang w:val="bg-BG"/>
        </w:rPr>
        <w:t>5</w:t>
      </w:r>
      <w:r w:rsidR="00D45E47">
        <w:rPr>
          <w:b/>
          <w:lang w:val="en-US"/>
        </w:rPr>
        <w:t>5</w:t>
      </w:r>
      <w:r w:rsidRPr="00E827A2">
        <w:rPr>
          <w:b/>
          <w:lang w:val="bg-BG"/>
        </w:rPr>
        <w:t xml:space="preserve"> 000 лв.</w:t>
      </w:r>
    </w:p>
    <w:p w:rsidR="00E848EC" w:rsidRPr="00E848EC" w:rsidRDefault="00E827A2" w:rsidP="00E848EC">
      <w:pPr>
        <w:rPr>
          <w:rFonts w:eastAsia="Calibri"/>
          <w:lang w:val="bg-BG"/>
        </w:rPr>
      </w:pPr>
      <w:r w:rsidRPr="00E827A2">
        <w:rPr>
          <w:rFonts w:eastAsia="Calibri"/>
          <w:b/>
          <w:lang w:val="bg-BG"/>
        </w:rPr>
        <w:t>Класираните проекти</w:t>
      </w:r>
      <w:r w:rsidRPr="007F7464">
        <w:rPr>
          <w:rFonts w:eastAsia="Calibri"/>
          <w:lang w:val="bg-BG"/>
        </w:rPr>
        <w:t>, од</w:t>
      </w:r>
      <w:r>
        <w:rPr>
          <w:rFonts w:eastAsia="Calibri"/>
          <w:lang w:val="bg-BG"/>
        </w:rPr>
        <w:t>обрени за включване в Културния</w:t>
      </w:r>
      <w:r w:rsidRPr="007F7464">
        <w:rPr>
          <w:rFonts w:eastAsia="Calibri"/>
          <w:lang w:val="bg-BG"/>
        </w:rPr>
        <w:t xml:space="preserve"> </w:t>
      </w:r>
      <w:proofErr w:type="spellStart"/>
      <w:r w:rsidRPr="007F7464">
        <w:rPr>
          <w:rFonts w:eastAsia="Calibri"/>
          <w:lang w:val="bg-BG"/>
        </w:rPr>
        <w:t>календанр</w:t>
      </w:r>
      <w:proofErr w:type="spellEnd"/>
      <w:r w:rsidRPr="007F7464">
        <w:rPr>
          <w:rFonts w:eastAsia="Calibri"/>
          <w:lang w:val="bg-BG"/>
        </w:rPr>
        <w:t xml:space="preserve">, </w:t>
      </w:r>
      <w:r w:rsidRPr="00E827A2">
        <w:rPr>
          <w:rFonts w:eastAsia="Calibri"/>
          <w:b/>
          <w:lang w:val="bg-BG"/>
        </w:rPr>
        <w:t>за които е направена редукция</w:t>
      </w:r>
      <w:r w:rsidRPr="007F7464">
        <w:rPr>
          <w:rFonts w:eastAsia="Calibri"/>
          <w:lang w:val="bg-BG"/>
        </w:rPr>
        <w:t xml:space="preserve"> на определени разходи по бюджетни дейности</w:t>
      </w:r>
      <w:r w:rsidR="004F0472">
        <w:rPr>
          <w:rFonts w:eastAsia="Calibri"/>
          <w:lang w:val="bg-BG"/>
        </w:rPr>
        <w:t>,</w:t>
      </w:r>
      <w:r w:rsidRPr="007F7464">
        <w:rPr>
          <w:rFonts w:eastAsia="Calibri"/>
          <w:lang w:val="bg-BG"/>
        </w:rPr>
        <w:t xml:space="preserve"> следва </w:t>
      </w:r>
      <w:r w:rsidRPr="00E827A2">
        <w:rPr>
          <w:rFonts w:eastAsia="Calibri"/>
          <w:b/>
          <w:lang w:val="bg-BG"/>
        </w:rPr>
        <w:t>писмено да по</w:t>
      </w:r>
      <w:r w:rsidR="00D45E47">
        <w:rPr>
          <w:rFonts w:eastAsia="Calibri"/>
          <w:b/>
          <w:lang w:val="bg-BG"/>
        </w:rPr>
        <w:t xml:space="preserve">твърдят в срок </w:t>
      </w:r>
      <w:r w:rsidR="009E624A" w:rsidRPr="00D02ADF">
        <w:rPr>
          <w:rFonts w:eastAsia="Calibri"/>
          <w:b/>
          <w:lang w:val="bg-BG"/>
        </w:rPr>
        <w:t xml:space="preserve">до </w:t>
      </w:r>
      <w:r w:rsidR="00820967" w:rsidRPr="00D02ADF">
        <w:rPr>
          <w:rFonts w:eastAsia="Calibri"/>
          <w:b/>
          <w:lang w:val="en-US"/>
        </w:rPr>
        <w:t>7</w:t>
      </w:r>
      <w:r w:rsidR="00D45E47" w:rsidRPr="00D02ADF">
        <w:rPr>
          <w:rFonts w:eastAsia="Calibri"/>
          <w:b/>
          <w:lang w:val="bg-BG"/>
        </w:rPr>
        <w:t xml:space="preserve"> ноември</w:t>
      </w:r>
      <w:r w:rsidR="00D45E47">
        <w:rPr>
          <w:rFonts w:eastAsia="Calibri"/>
          <w:b/>
          <w:lang w:val="bg-BG"/>
        </w:rPr>
        <w:t xml:space="preserve"> 202</w:t>
      </w:r>
      <w:r w:rsidR="00D45E47">
        <w:rPr>
          <w:rFonts w:eastAsia="Calibri"/>
          <w:b/>
          <w:lang w:val="en-US"/>
        </w:rPr>
        <w:t>2</w:t>
      </w:r>
      <w:r w:rsidRPr="00E827A2">
        <w:rPr>
          <w:rFonts w:eastAsia="Calibri"/>
          <w:b/>
          <w:lang w:val="bg-BG"/>
        </w:rPr>
        <w:t xml:space="preserve"> г.</w:t>
      </w:r>
      <w:r w:rsidRPr="007F7464">
        <w:rPr>
          <w:rFonts w:eastAsia="Calibri"/>
          <w:lang w:val="bg-BG"/>
        </w:rPr>
        <w:t xml:space="preserve">, че ще реализират проекта съобразно новите финансови условия и </w:t>
      </w:r>
      <w:r w:rsidRPr="00E827A2">
        <w:rPr>
          <w:rFonts w:eastAsia="Calibri"/>
          <w:b/>
          <w:lang w:val="bg-BG"/>
        </w:rPr>
        <w:t>да представят актуализиран бюджет</w:t>
      </w:r>
      <w:r w:rsidRPr="007F7464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 xml:space="preserve"> </w:t>
      </w:r>
      <w:r w:rsidR="00E848EC" w:rsidRPr="00E848EC">
        <w:rPr>
          <w:rFonts w:eastAsia="Calibri"/>
          <w:lang w:val="bg-BG"/>
        </w:rPr>
        <w:t>Документите следва да бъдат заведени със свързан към основния входящ номер на съответното проектно предложение.</w:t>
      </w:r>
    </w:p>
    <w:p w:rsidR="002813B7" w:rsidRPr="00E848EC" w:rsidRDefault="002813B7" w:rsidP="004F0472">
      <w:pPr>
        <w:rPr>
          <w:rFonts w:eastAsia="Calibri"/>
          <w:lang w:val="en-US"/>
        </w:rPr>
      </w:pPr>
    </w:p>
    <w:p w:rsidR="005364FE" w:rsidRPr="00E34D66" w:rsidRDefault="005364FE" w:rsidP="0053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lang w:val="bg-BG"/>
        </w:rPr>
      </w:pPr>
      <w:r w:rsidRPr="00E34D66">
        <w:rPr>
          <w:rFonts w:eastAsia="Calibri"/>
          <w:b/>
          <w:lang w:val="bg-BG"/>
        </w:rPr>
        <w:t>Списък с класирани проекти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6521"/>
      </w:tblGrid>
      <w:tr w:rsidR="005364FE" w:rsidRPr="00AE18E8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 xml:space="preserve">№ от деловодната система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AE18E8" w:rsidRDefault="005364FE" w:rsidP="00942ABB">
            <w:pPr>
              <w:rPr>
                <w:lang w:val="en-US"/>
              </w:rPr>
            </w:pPr>
            <w:r w:rsidRPr="00AE18E8">
              <w:rPr>
                <w:lang w:val="bg-BG"/>
              </w:rPr>
              <w:t>Проект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>Кандидатстваща организация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Информация за проекта</w:t>
            </w:r>
          </w:p>
        </w:tc>
      </w:tr>
      <w:tr w:rsidR="005364FE" w:rsidRPr="00E578DD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</w:rPr>
              <w:t>1.</w:t>
            </w:r>
          </w:p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Вх</w:t>
            </w:r>
            <w:proofErr w:type="spellEnd"/>
            <w:r w:rsidRPr="003B7A9B">
              <w:rPr>
                <w:bCs/>
              </w:rPr>
              <w:t xml:space="preserve"> .№</w:t>
            </w:r>
            <w:r w:rsidRPr="003B7A9B">
              <w:rPr>
                <w:bCs/>
                <w:lang w:val="en-US"/>
              </w:rPr>
              <w:t>22</w:t>
            </w:r>
            <w:r w:rsidRPr="003B7A9B">
              <w:rPr>
                <w:bCs/>
              </w:rPr>
              <w:t>СДР-176/</w:t>
            </w:r>
          </w:p>
          <w:p w:rsidR="005364FE" w:rsidRPr="00F32DC4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0</w:t>
            </w:r>
            <w:r w:rsidRPr="003B7A9B">
              <w:rPr>
                <w:bCs/>
                <w:lang w:val="en-US"/>
              </w:rPr>
              <w:t>1</w:t>
            </w:r>
            <w:r w:rsidRPr="003B7A9B">
              <w:rPr>
                <w:bCs/>
              </w:rPr>
              <w:t>.08.202</w:t>
            </w:r>
            <w:r w:rsidRPr="003B7A9B">
              <w:rPr>
                <w:bCs/>
                <w:lang w:val="en-US"/>
              </w:rPr>
              <w:t>2</w:t>
            </w:r>
            <w:r w:rsidRPr="003B7A9B">
              <w:rPr>
                <w:bCs/>
              </w:rPr>
              <w:t xml:space="preserve">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3B7A9B" w:rsidRDefault="005364FE" w:rsidP="00942ABB">
            <w:r w:rsidRPr="003B7A9B">
              <w:t>„</w:t>
            </w:r>
            <w:r w:rsidRPr="003B7A9B">
              <w:rPr>
                <w:lang w:val="en-US"/>
              </w:rPr>
              <w:t>T</w:t>
            </w:r>
            <w:proofErr w:type="spellStart"/>
            <w:r w:rsidRPr="003B7A9B">
              <w:t>еатър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на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сенките</w:t>
            </w:r>
            <w:proofErr w:type="spellEnd"/>
            <w:r w:rsidRPr="003B7A9B">
              <w:t xml:space="preserve"> в </w:t>
            </w:r>
            <w:proofErr w:type="spellStart"/>
            <w:r w:rsidRPr="003B7A9B">
              <w:t>Пловдив</w:t>
            </w:r>
            <w:proofErr w:type="spellEnd"/>
            <w:r w:rsidRPr="003B7A9B">
              <w:rPr>
                <w:lang w:val="en-US"/>
              </w:rPr>
              <w:t xml:space="preserve"> – </w:t>
            </w:r>
            <w:proofErr w:type="spellStart"/>
            <w:r w:rsidRPr="003B7A9B">
              <w:t>среща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на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изкуствата</w:t>
            </w:r>
            <w:proofErr w:type="spellEnd"/>
            <w:r w:rsidRPr="003B7A9B">
              <w:t>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Сдружение</w:t>
            </w:r>
            <w:proofErr w:type="spellEnd"/>
            <w:r w:rsidRPr="003B7A9B">
              <w:rPr>
                <w:bCs/>
              </w:rPr>
              <w:t xml:space="preserve"> „</w:t>
            </w:r>
            <w:proofErr w:type="spellStart"/>
            <w:r w:rsidRPr="003B7A9B">
              <w:rPr>
                <w:bCs/>
              </w:rPr>
              <w:t>АртеВизия</w:t>
            </w:r>
            <w:proofErr w:type="spellEnd"/>
            <w:r w:rsidRPr="003B7A9B">
              <w:rPr>
                <w:bCs/>
              </w:rPr>
              <w:t>“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56,29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6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14 100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12 000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При изготвянето на редуциран бюджет да бъдат намалени наполовина разходите по т. 5.2.2.4 и т. 5.2.2.5. Не се одобряват разходите по т. 5.2.5.3. 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1D6AA6" w:rsidRDefault="005364FE" w:rsidP="00942ABB">
            <w:pPr>
              <w:rPr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lastRenderedPageBreak/>
              <w:t>2.</w:t>
            </w:r>
          </w:p>
          <w:p w:rsidR="005364FE" w:rsidRPr="003B7A9B" w:rsidRDefault="005364FE" w:rsidP="00942ABB">
            <w:pPr>
              <w:rPr>
                <w:bCs/>
                <w:color w:val="000000"/>
              </w:rPr>
            </w:pPr>
            <w:r w:rsidRPr="003B7A9B">
              <w:rPr>
                <w:bCs/>
                <w:color w:val="000000"/>
              </w:rPr>
              <w:t>Вх.№22СДР-180/</w:t>
            </w:r>
          </w:p>
          <w:p w:rsidR="005364FE" w:rsidRPr="003B7A9B" w:rsidRDefault="005364FE" w:rsidP="00942ABB">
            <w:pPr>
              <w:rPr>
                <w:bCs/>
                <w:color w:val="000000"/>
                <w:lang w:val="en-US"/>
              </w:rPr>
            </w:pPr>
            <w:r w:rsidRPr="003B7A9B">
              <w:rPr>
                <w:bCs/>
                <w:color w:val="000000"/>
              </w:rPr>
              <w:t>11.08.2022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3B7A9B" w:rsidRDefault="005364FE" w:rsidP="00942ABB">
            <w:pPr>
              <w:rPr>
                <w:color w:val="000000"/>
                <w:lang w:val="en-US"/>
              </w:rPr>
            </w:pPr>
            <w:r w:rsidRPr="003B7A9B">
              <w:rPr>
                <w:color w:val="000000"/>
              </w:rPr>
              <w:t>„</w:t>
            </w:r>
            <w:proofErr w:type="spellStart"/>
            <w:r w:rsidRPr="003B7A9B">
              <w:rPr>
                <w:color w:val="000000"/>
              </w:rPr>
              <w:t>Пловдив</w:t>
            </w:r>
            <w:proofErr w:type="spellEnd"/>
            <w:r w:rsidRPr="003B7A9B">
              <w:rPr>
                <w:color w:val="000000"/>
              </w:rPr>
              <w:t xml:space="preserve"> - </w:t>
            </w:r>
            <w:proofErr w:type="spellStart"/>
            <w:r w:rsidRPr="003B7A9B">
              <w:rPr>
                <w:color w:val="000000"/>
              </w:rPr>
              <w:t>СтоЛица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на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песента</w:t>
            </w:r>
            <w:proofErr w:type="spellEnd"/>
            <w:r w:rsidRPr="003B7A9B">
              <w:rPr>
                <w:color w:val="000000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color w:val="000000"/>
                <w:lang w:val="en-US"/>
              </w:rPr>
            </w:pPr>
            <w:r w:rsidRPr="003B7A9B">
              <w:rPr>
                <w:bCs/>
              </w:rPr>
              <w:t>„</w:t>
            </w:r>
            <w:proofErr w:type="spellStart"/>
            <w:r w:rsidRPr="003B7A9B">
              <w:rPr>
                <w:bCs/>
              </w:rPr>
              <w:t>Сдружение</w:t>
            </w:r>
            <w:r w:rsidRPr="003B7A9B">
              <w:rPr>
                <w:color w:val="000000"/>
              </w:rPr>
              <w:t>“Атр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Войс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Център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50 600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29 000 лв.</w:t>
            </w:r>
          </w:p>
          <w:p w:rsidR="005364FE" w:rsidRPr="008D6D5B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финансиране в рамките на средствата, с които проектът е реализиран през 2022 г. и препоръчва при изготвянето на редуциран бюджет, същият да бъде съобразен с реално направените разходи.  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</w:tc>
      </w:tr>
      <w:tr w:rsidR="005364FE" w:rsidRPr="007F6B15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t>4.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</w:t>
            </w:r>
            <w:r w:rsidR="00906CEC">
              <w:rPr>
                <w:bCs/>
              </w:rPr>
              <w:t>22</w:t>
            </w:r>
            <w:r w:rsidRPr="003B7A9B">
              <w:rPr>
                <w:bCs/>
              </w:rPr>
              <w:t>ФН-107/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15.08.2022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3B7A9B" w:rsidRDefault="005364FE" w:rsidP="00942ABB">
            <w:pPr>
              <w:rPr>
                <w:color w:val="FF0000"/>
                <w:lang w:val="en-US"/>
              </w:rPr>
            </w:pPr>
            <w:r w:rsidRPr="003B7A9B">
              <w:rPr>
                <w:lang w:val="en-US"/>
              </w:rPr>
              <w:t xml:space="preserve">МФ </w:t>
            </w:r>
            <w:proofErr w:type="spellStart"/>
            <w:r w:rsidRPr="003B7A9B">
              <w:rPr>
                <w:lang w:val="en-US"/>
              </w:rPr>
              <w:t>на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поезията</w:t>
            </w:r>
            <w:proofErr w:type="spellEnd"/>
            <w:r w:rsidRPr="003B7A9B">
              <w:rPr>
                <w:lang w:val="en-US"/>
              </w:rPr>
              <w:t xml:space="preserve"> </w:t>
            </w:r>
            <w:r w:rsidRPr="003B7A9B">
              <w:t>„</w:t>
            </w:r>
            <w:proofErr w:type="spellStart"/>
            <w:r w:rsidRPr="003B7A9B">
              <w:rPr>
                <w:lang w:val="en-US"/>
              </w:rPr>
              <w:t>Орфей</w:t>
            </w:r>
            <w:proofErr w:type="spellEnd"/>
            <w:r w:rsidRPr="003B7A9B">
              <w:rPr>
                <w:lang w:val="en-US"/>
              </w:rPr>
              <w:t xml:space="preserve"> – </w:t>
            </w:r>
            <w:proofErr w:type="spellStart"/>
            <w:r w:rsidRPr="003B7A9B">
              <w:rPr>
                <w:lang w:val="en-US"/>
              </w:rPr>
              <w:t>Пловдив</w:t>
            </w:r>
            <w:proofErr w:type="spellEnd"/>
            <w:r w:rsidRPr="003B7A9B">
              <w:t>“</w:t>
            </w:r>
            <w:r w:rsidRPr="003B7A9B">
              <w:rPr>
                <w:lang w:val="en-US"/>
              </w:rPr>
              <w:t xml:space="preserve"> 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color w:val="000000"/>
              </w:rPr>
            </w:pPr>
            <w:proofErr w:type="spellStart"/>
            <w:r w:rsidRPr="003B7A9B">
              <w:rPr>
                <w:color w:val="000000"/>
              </w:rPr>
              <w:t>Фондация</w:t>
            </w:r>
            <w:proofErr w:type="spellEnd"/>
            <w:r w:rsidRPr="003B7A9B">
              <w:rPr>
                <w:color w:val="000000"/>
              </w:rPr>
              <w:t xml:space="preserve"> „</w:t>
            </w:r>
            <w:proofErr w:type="spellStart"/>
            <w:r w:rsidRPr="003B7A9B">
              <w:rPr>
                <w:color w:val="000000"/>
              </w:rPr>
              <w:t>Пловдив</w:t>
            </w:r>
            <w:proofErr w:type="spellEnd"/>
            <w:r w:rsidRPr="003B7A9B">
              <w:rPr>
                <w:color w:val="000000"/>
              </w:rPr>
              <w:t xml:space="preserve"> ЛИК“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16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25 070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19 370 лв.</w:t>
            </w:r>
          </w:p>
          <w:p w:rsidR="005364FE" w:rsidRPr="00310CCC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При изготвянето на редуциран бюджет да бъде взето под внимание, че комисията не одобрява за финансиране разходите за преиздаване на </w:t>
            </w:r>
            <w:proofErr w:type="spellStart"/>
            <w:r>
              <w:rPr>
                <w:lang w:val="bg-BG"/>
              </w:rPr>
              <w:t>билингва</w:t>
            </w:r>
            <w:proofErr w:type="spellEnd"/>
            <w:r>
              <w:rPr>
                <w:lang w:val="bg-BG"/>
              </w:rPr>
              <w:t xml:space="preserve"> книгите по т. 5.2.3.4. и т. 5.2.3.6 и разходите по т. 5.2.2.2.</w:t>
            </w:r>
          </w:p>
        </w:tc>
      </w:tr>
      <w:tr w:rsidR="005364FE" w:rsidRPr="006A335F" w:rsidTr="00942ABB">
        <w:trPr>
          <w:trHeight w:val="1383"/>
        </w:trPr>
        <w:tc>
          <w:tcPr>
            <w:tcW w:w="2552" w:type="dxa"/>
            <w:tcBorders>
              <w:top w:val="single" w:sz="4" w:space="0" w:color="auto"/>
            </w:tcBorders>
          </w:tcPr>
          <w:p w:rsidR="005364FE" w:rsidRPr="006B4805" w:rsidRDefault="005364FE" w:rsidP="00942ABB">
            <w:pPr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 w:rsidRPr="006B4805">
              <w:rPr>
                <w:bCs/>
                <w:lang w:val="en-US"/>
              </w:rPr>
              <w:t>.</w:t>
            </w:r>
          </w:p>
          <w:p w:rsidR="005364FE" w:rsidRPr="001A6920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Вх.№22ФН-108/</w:t>
            </w:r>
          </w:p>
          <w:p w:rsidR="005364FE" w:rsidRPr="006B4805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15.08.2022 г.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364FE" w:rsidRPr="00FC36C0" w:rsidRDefault="005364FE" w:rsidP="00942ABB">
            <w:proofErr w:type="spellStart"/>
            <w:r w:rsidRPr="001A6920">
              <w:t>Пловдивски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литературен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многоезичен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сайт</w:t>
            </w:r>
            <w:proofErr w:type="spellEnd"/>
            <w:r w:rsidRPr="001A6920">
              <w:t xml:space="preserve"> www.plovdivlit.com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4FE" w:rsidRPr="00FC36C0" w:rsidRDefault="005364FE" w:rsidP="00942ABB">
            <w:pPr>
              <w:rPr>
                <w:bCs/>
              </w:rPr>
            </w:pPr>
            <w:proofErr w:type="spellStart"/>
            <w:r w:rsidRPr="001A6920">
              <w:rPr>
                <w:bCs/>
              </w:rPr>
              <w:t>Фондация</w:t>
            </w:r>
            <w:proofErr w:type="spellEnd"/>
            <w:r w:rsidRPr="001A6920">
              <w:rPr>
                <w:bCs/>
              </w:rPr>
              <w:t xml:space="preserve"> „</w:t>
            </w:r>
            <w:proofErr w:type="spellStart"/>
            <w:r w:rsidRPr="001A6920">
              <w:rPr>
                <w:bCs/>
              </w:rPr>
              <w:t>Пловдив</w:t>
            </w:r>
            <w:proofErr w:type="spellEnd"/>
            <w:r w:rsidRPr="001A6920">
              <w:rPr>
                <w:bCs/>
              </w:rPr>
              <w:t xml:space="preserve"> ЛИК”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14 950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12 650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не одобрява разходите за конкурс за стихосбирка по т. 5.2.1.4. и препоръчва да бъдат редуцирани разходите за счетоводно обслужване.</w:t>
            </w:r>
          </w:p>
          <w:p w:rsidR="005364FE" w:rsidRPr="006A335F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7F6B15" w:rsidTr="00942ABB">
        <w:trPr>
          <w:trHeight w:val="1383"/>
        </w:trPr>
        <w:tc>
          <w:tcPr>
            <w:tcW w:w="2552" w:type="dxa"/>
            <w:tcBorders>
              <w:top w:val="single" w:sz="4" w:space="0" w:color="auto"/>
            </w:tcBorders>
          </w:tcPr>
          <w:p w:rsidR="005364FE" w:rsidRDefault="005364FE" w:rsidP="00942ABB">
            <w:pPr>
              <w:rPr>
                <w:bCs/>
                <w:lang w:val="en-US"/>
              </w:rPr>
            </w:pPr>
            <w:r w:rsidRPr="00101E7B">
              <w:rPr>
                <w:bCs/>
                <w:lang w:val="en-US"/>
              </w:rPr>
              <w:t>6.</w:t>
            </w:r>
          </w:p>
          <w:p w:rsidR="005364FE" w:rsidRPr="001A6920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Вх.№22РЗК-858/</w:t>
            </w:r>
          </w:p>
          <w:p w:rsidR="005364FE" w:rsidRPr="00232270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16.08.2022 г.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364FE" w:rsidRPr="00FE4F2D" w:rsidRDefault="005364FE" w:rsidP="00942ABB">
            <w:proofErr w:type="spellStart"/>
            <w:r>
              <w:rPr>
                <w:lang w:val="en-US"/>
              </w:rPr>
              <w:t>Модерна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академия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изкуствата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„</w:t>
            </w:r>
            <w:proofErr w:type="spellStart"/>
            <w:r>
              <w:rPr>
                <w:lang w:val="en-US"/>
              </w:rPr>
              <w:t>Синдикат</w:t>
            </w:r>
            <w:proofErr w:type="spellEnd"/>
            <w:r>
              <w:t>“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4FE" w:rsidRPr="00874B94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Сдружени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пловдивски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творци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21 860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20 860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не одобрява разходите по т. 5.2.2.7. </w:t>
            </w:r>
          </w:p>
          <w:p w:rsidR="005364FE" w:rsidRPr="007F6B15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98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 w:rsidRPr="00101E7B">
              <w:rPr>
                <w:bCs/>
                <w:lang w:val="en-US"/>
              </w:rPr>
              <w:lastRenderedPageBreak/>
              <w:t>8.</w:t>
            </w:r>
          </w:p>
          <w:p w:rsidR="005364FE" w:rsidRPr="001A6920" w:rsidRDefault="005364FE" w:rsidP="00942ABB">
            <w:pPr>
              <w:rPr>
                <w:bCs/>
              </w:rPr>
            </w:pPr>
            <w:r>
              <w:rPr>
                <w:bCs/>
              </w:rPr>
              <w:t>Вх.</w:t>
            </w:r>
            <w:r w:rsidRPr="001A6920">
              <w:rPr>
                <w:bCs/>
              </w:rPr>
              <w:t>22НЕТ-2941/</w:t>
            </w:r>
          </w:p>
          <w:p w:rsidR="005364FE" w:rsidRPr="00D6608E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18.08.2022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A6920" w:rsidRDefault="005364FE" w:rsidP="00942ABB">
            <w:pPr>
              <w:rPr>
                <w:bCs/>
              </w:rPr>
            </w:pPr>
            <w:proofErr w:type="spellStart"/>
            <w:r w:rsidRPr="001A6920">
              <w:rPr>
                <w:bCs/>
              </w:rPr>
              <w:t>Панаир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на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кулинарното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изкуство</w:t>
            </w:r>
            <w:proofErr w:type="spellEnd"/>
            <w:r w:rsidRPr="001A6920">
              <w:rPr>
                <w:bCs/>
              </w:rPr>
              <w:t xml:space="preserve"> </w:t>
            </w:r>
          </w:p>
          <w:p w:rsidR="005364FE" w:rsidRPr="00874B94" w:rsidRDefault="005364FE" w:rsidP="00942ABB">
            <w:pPr>
              <w:rPr>
                <w:bCs/>
              </w:rPr>
            </w:pPr>
            <w:proofErr w:type="spellStart"/>
            <w:r w:rsidRPr="001A6920">
              <w:rPr>
                <w:bCs/>
              </w:rPr>
              <w:t>Етно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кухня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на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колеле</w:t>
            </w:r>
            <w:proofErr w:type="spellEnd"/>
            <w:r w:rsidRPr="001A6920">
              <w:rPr>
                <w:bCs/>
              </w:rPr>
              <w:t xml:space="preserve"> (</w:t>
            </w:r>
            <w:proofErr w:type="spellStart"/>
            <w:r w:rsidRPr="001A6920">
              <w:rPr>
                <w:bCs/>
              </w:rPr>
              <w:t>за</w:t>
            </w:r>
            <w:proofErr w:type="spellEnd"/>
            <w:r w:rsidRPr="001A6920">
              <w:rPr>
                <w:bCs/>
              </w:rPr>
              <w:t xml:space="preserve"> </w:t>
            </w:r>
            <w:proofErr w:type="spellStart"/>
            <w:r w:rsidRPr="001A6920">
              <w:rPr>
                <w:bCs/>
              </w:rPr>
              <w:t>деца</w:t>
            </w:r>
            <w:proofErr w:type="spellEnd"/>
            <w:r w:rsidRPr="001A6920">
              <w:rPr>
                <w:bCs/>
              </w:rPr>
              <w:t xml:space="preserve">) и </w:t>
            </w:r>
            <w:proofErr w:type="spellStart"/>
            <w:r w:rsidRPr="001A6920">
              <w:rPr>
                <w:bCs/>
              </w:rPr>
              <w:t>Ф</w:t>
            </w:r>
            <w:r>
              <w:rPr>
                <w:bCs/>
              </w:rPr>
              <w:t>естивал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децата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семейството“Синьо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лято</w:t>
            </w:r>
            <w:proofErr w:type="spellEnd"/>
            <w:r>
              <w:rPr>
                <w:bCs/>
              </w:rPr>
              <w:t xml:space="preserve">“ </w:t>
            </w:r>
            <w:r w:rsidRPr="001A6920">
              <w:rPr>
                <w:bCs/>
              </w:rPr>
              <w:t>2023</w:t>
            </w:r>
          </w:p>
        </w:tc>
        <w:tc>
          <w:tcPr>
            <w:tcW w:w="2268" w:type="dxa"/>
          </w:tcPr>
          <w:p w:rsidR="005364FE" w:rsidRPr="00874B94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Заедно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18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16 600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16 600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за финансиране пълната изискуема сума. 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844D7F" w:rsidRDefault="005364FE" w:rsidP="00942ABB">
            <w:pPr>
              <w:rPr>
                <w:color w:val="FF0000"/>
                <w:lang w:val="en-US"/>
              </w:rPr>
            </w:pPr>
          </w:p>
        </w:tc>
      </w:tr>
      <w:tr w:rsidR="005364FE" w:rsidRPr="00766D21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 w:rsidRPr="00C0526D">
              <w:rPr>
                <w:bCs/>
                <w:lang w:val="en-US"/>
              </w:rPr>
              <w:t>9.</w:t>
            </w:r>
          </w:p>
          <w:p w:rsidR="005364FE" w:rsidRPr="001A6920" w:rsidRDefault="005364FE" w:rsidP="00942AB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Вх</w:t>
            </w:r>
            <w:proofErr w:type="spellEnd"/>
            <w:r>
              <w:rPr>
                <w:bCs/>
              </w:rPr>
              <w:t>.</w:t>
            </w:r>
            <w:r w:rsidRPr="001A6920">
              <w:rPr>
                <w:bCs/>
                <w:lang w:val="en-US"/>
              </w:rPr>
              <w:t>22Ф-109/</w:t>
            </w:r>
          </w:p>
          <w:p w:rsidR="005364FE" w:rsidRDefault="005364FE" w:rsidP="00942ABB">
            <w:pPr>
              <w:rPr>
                <w:bCs/>
              </w:rPr>
            </w:pPr>
            <w:r w:rsidRPr="001A6920">
              <w:rPr>
                <w:bCs/>
                <w:lang w:val="en-US"/>
              </w:rPr>
              <w:t>18.08.2022 г.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22Ф-109-1/</w:t>
            </w:r>
          </w:p>
          <w:p w:rsidR="005364FE" w:rsidRPr="00AD012A" w:rsidRDefault="005364FE" w:rsidP="00942ABB">
            <w:pPr>
              <w:rPr>
                <w:bCs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CB2089" w:rsidRDefault="005364FE" w:rsidP="00942ABB">
            <w:proofErr w:type="spellStart"/>
            <w:r>
              <w:rPr>
                <w:lang w:val="en-US"/>
              </w:rPr>
              <w:t>Шести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Международен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фестивал</w:t>
            </w:r>
            <w:proofErr w:type="spellEnd"/>
            <w:r>
              <w:rPr>
                <w:lang w:val="en-US"/>
              </w:rPr>
              <w:t xml:space="preserve"> </w:t>
            </w:r>
            <w:r>
              <w:t>„</w:t>
            </w:r>
            <w:proofErr w:type="spellStart"/>
            <w:r>
              <w:rPr>
                <w:lang w:val="en-US"/>
              </w:rPr>
              <w:t>Здравей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Армения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Аракс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46 124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33 700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само разходите за Дейност 1, Дейност 3, Дейност 4 ( без тези по т. 5.2.4.1 и т. 5.2.4.3.) и Дейност 6. Препоръчва 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310CCC" w:rsidRDefault="005364FE" w:rsidP="00942ABB">
            <w:pPr>
              <w:rPr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Вх.22Ф-5392/</w:t>
            </w:r>
          </w:p>
          <w:p w:rsidR="005364FE" w:rsidRPr="003A5E8C" w:rsidRDefault="005364FE" w:rsidP="00942ABB">
            <w:pPr>
              <w:rPr>
                <w:bCs/>
              </w:rPr>
            </w:pPr>
            <w:r>
              <w:rPr>
                <w:bCs/>
              </w:rPr>
              <w:t>23.08.2022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A5E8C" w:rsidRDefault="005364FE" w:rsidP="00942ABB">
            <w:proofErr w:type="spellStart"/>
            <w:r>
              <w:t>Фолклорен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 „</w:t>
            </w:r>
            <w:proofErr w:type="spellStart"/>
            <w:r>
              <w:t>Народен</w:t>
            </w:r>
            <w:proofErr w:type="spellEnd"/>
            <w:r>
              <w:t xml:space="preserve"> </w:t>
            </w:r>
            <w:proofErr w:type="spellStart"/>
            <w:r>
              <w:t>събор</w:t>
            </w:r>
            <w:proofErr w:type="spellEnd"/>
            <w:r>
              <w:t xml:space="preserve"> </w:t>
            </w:r>
            <w:proofErr w:type="spellStart"/>
            <w:r>
              <w:t>Пловдив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Ясмина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18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50 000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27 000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за финансиране само разходите по Дейност 1, без тези по т. 5.2.1.4.  и намалява разходите по т. 5.2.1.5. на 6000 лв. Препоръчва 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6F460D" w:rsidTr="00942ABB">
        <w:trPr>
          <w:trHeight w:val="855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t>13.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Вх.№22Ф-5439/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25.08.2022 г.</w:t>
            </w:r>
          </w:p>
          <w:p w:rsidR="005364FE" w:rsidRPr="003B7A9B" w:rsidRDefault="005364FE" w:rsidP="00942ABB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r w:rsidRPr="003B7A9B">
              <w:t>„</w:t>
            </w:r>
            <w:proofErr w:type="spellStart"/>
            <w:r w:rsidRPr="003B7A9B">
              <w:t>Духовни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маршрути</w:t>
            </w:r>
            <w:proofErr w:type="spellEnd"/>
            <w:r w:rsidRPr="003B7A9B">
              <w:t xml:space="preserve"> в </w:t>
            </w:r>
            <w:proofErr w:type="spellStart"/>
            <w:r w:rsidRPr="003B7A9B">
              <w:t>Пловдив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ЕТ „</w:t>
            </w:r>
            <w:proofErr w:type="spellStart"/>
            <w:r w:rsidRPr="003B7A9B">
              <w:rPr>
                <w:bCs/>
              </w:rPr>
              <w:t>Издателство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Летера</w:t>
            </w:r>
            <w:proofErr w:type="spellEnd"/>
            <w:r w:rsidRPr="003B7A9B">
              <w:rPr>
                <w:bCs/>
              </w:rPr>
              <w:t xml:space="preserve"> – </w:t>
            </w:r>
            <w:proofErr w:type="spellStart"/>
            <w:r w:rsidRPr="003B7A9B">
              <w:rPr>
                <w:bCs/>
              </w:rPr>
              <w:t>Надя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Фурнаджиева</w:t>
            </w:r>
            <w:proofErr w:type="spellEnd"/>
            <w:r w:rsidRPr="003B7A9B">
              <w:rPr>
                <w:bCs/>
              </w:rPr>
              <w:t xml:space="preserve"> – </w:t>
            </w:r>
            <w:proofErr w:type="spellStart"/>
            <w:r w:rsidRPr="003B7A9B">
              <w:rPr>
                <w:bCs/>
              </w:rPr>
              <w:t>Цяветелина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lastRenderedPageBreak/>
              <w:t>Димитрова</w:t>
            </w:r>
            <w:proofErr w:type="spellEnd"/>
            <w:r w:rsidRPr="003B7A9B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lastRenderedPageBreak/>
              <w:t>Оценка:</w:t>
            </w:r>
            <w:r>
              <w:rPr>
                <w:lang w:val="bg-BG"/>
              </w:rPr>
              <w:t xml:space="preserve"> 55,43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11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17 290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14 270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Указания и препоръка на комисията: Комисията не одобрява разходите по т. 5.2.5.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4418A3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r>
              <w:rPr>
                <w:bCs/>
                <w:lang w:val="en-US"/>
              </w:rPr>
              <w:lastRenderedPageBreak/>
              <w:t>17.</w:t>
            </w:r>
            <w:r>
              <w:t xml:space="preserve"> </w:t>
            </w:r>
          </w:p>
          <w:p w:rsidR="005364FE" w:rsidRPr="00D347B0" w:rsidRDefault="005364FE" w:rsidP="00942ABB">
            <w:pPr>
              <w:rPr>
                <w:bCs/>
                <w:lang w:val="en-US"/>
              </w:rPr>
            </w:pPr>
            <w:r w:rsidRPr="00D347B0">
              <w:rPr>
                <w:bCs/>
                <w:lang w:val="en-US"/>
              </w:rPr>
              <w:t>Вх.№22СДР-191/</w:t>
            </w:r>
          </w:p>
          <w:p w:rsidR="005364FE" w:rsidRPr="00D347B0" w:rsidRDefault="005364FE" w:rsidP="00942ABB">
            <w:pPr>
              <w:rPr>
                <w:bCs/>
              </w:rPr>
            </w:pPr>
            <w:r w:rsidRPr="00D347B0">
              <w:rPr>
                <w:bCs/>
                <w:lang w:val="en-US"/>
              </w:rPr>
              <w:t>26.08.2022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D347B0" w:rsidRDefault="005364FE" w:rsidP="00942ABB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 w:rsidRPr="00D347B0">
              <w:rPr>
                <w:color w:val="000000"/>
              </w:rPr>
              <w:t>Международен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ден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на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майчиния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език</w:t>
            </w:r>
            <w:proofErr w:type="spellEnd"/>
            <w:r w:rsidRPr="00D347B0">
              <w:rPr>
                <w:color w:val="000000"/>
              </w:rPr>
              <w:t xml:space="preserve"> 21 </w:t>
            </w:r>
            <w:proofErr w:type="spellStart"/>
            <w:r w:rsidRPr="00D347B0">
              <w:rPr>
                <w:color w:val="000000"/>
              </w:rPr>
              <w:t>февруари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2268" w:type="dxa"/>
          </w:tcPr>
          <w:p w:rsidR="005364FE" w:rsidRPr="00D347B0" w:rsidRDefault="005364FE" w:rsidP="00942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Сдружение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 w:rsidRPr="00D347B0">
              <w:rPr>
                <w:color w:val="000000"/>
              </w:rPr>
              <w:t>Българо-турски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литературен</w:t>
            </w:r>
            <w:proofErr w:type="spellEnd"/>
            <w:r w:rsidRPr="00D347B0">
              <w:rPr>
                <w:color w:val="000000"/>
              </w:rPr>
              <w:t xml:space="preserve"> </w:t>
            </w:r>
            <w:proofErr w:type="spellStart"/>
            <w:r w:rsidRPr="00D347B0"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56,00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8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6 180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5 450 лв.</w:t>
            </w:r>
          </w:p>
          <w:p w:rsidR="005364FE" w:rsidRPr="00343932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не одобрява разходите по т.5.2.2.1., 5.2.2.3. и 5.2.4.7.</w:t>
            </w:r>
          </w:p>
        </w:tc>
      </w:tr>
      <w:tr w:rsidR="005364FE" w:rsidRPr="004418A3" w:rsidTr="00942ABB">
        <w:trPr>
          <w:trHeight w:val="855"/>
        </w:trPr>
        <w:tc>
          <w:tcPr>
            <w:tcW w:w="2552" w:type="dxa"/>
          </w:tcPr>
          <w:p w:rsidR="005364FE" w:rsidRPr="00930049" w:rsidRDefault="005364FE" w:rsidP="00942ABB">
            <w:pPr>
              <w:rPr>
                <w:bCs/>
              </w:rPr>
            </w:pPr>
            <w:r w:rsidRPr="00930049">
              <w:rPr>
                <w:bCs/>
                <w:lang w:val="en-US"/>
              </w:rPr>
              <w:t>18.</w:t>
            </w:r>
          </w:p>
          <w:p w:rsidR="005364FE" w:rsidRPr="00930049" w:rsidRDefault="005364FE" w:rsidP="00942ABB">
            <w:pPr>
              <w:rPr>
                <w:bCs/>
              </w:rPr>
            </w:pPr>
            <w:r w:rsidRPr="00930049">
              <w:rPr>
                <w:bCs/>
              </w:rPr>
              <w:t>Вх.№22ФН-115/</w:t>
            </w:r>
          </w:p>
          <w:p w:rsidR="005364FE" w:rsidRDefault="005364FE" w:rsidP="00942ABB">
            <w:pPr>
              <w:rPr>
                <w:bCs/>
              </w:rPr>
            </w:pPr>
            <w:r w:rsidRPr="00930049">
              <w:rPr>
                <w:bCs/>
              </w:rPr>
              <w:t>26.08.2022 г.</w:t>
            </w:r>
          </w:p>
          <w:p w:rsidR="005364FE" w:rsidRPr="00930049" w:rsidRDefault="005364FE" w:rsidP="00942ABB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364FE" w:rsidRPr="00930049" w:rsidRDefault="005364FE" w:rsidP="00942ABB">
            <w:r w:rsidRPr="00930049">
              <w:t xml:space="preserve">XIV МФ </w:t>
            </w:r>
            <w:r>
              <w:t>„</w:t>
            </w:r>
            <w:proofErr w:type="spellStart"/>
            <w:r w:rsidRPr="00930049">
              <w:t>Дни</w:t>
            </w:r>
            <w:proofErr w:type="spellEnd"/>
            <w:r w:rsidRPr="00930049"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музиката</w:t>
            </w:r>
            <w:proofErr w:type="spellEnd"/>
            <w:r>
              <w:t xml:space="preserve"> в </w:t>
            </w:r>
            <w:proofErr w:type="spellStart"/>
            <w:r>
              <w:t>Балабановата</w:t>
            </w:r>
            <w:proofErr w:type="spellEnd"/>
            <w:r>
              <w:t xml:space="preserve"> </w:t>
            </w:r>
            <w:proofErr w:type="spellStart"/>
            <w:r>
              <w:t>къща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930049" w:rsidRDefault="005364FE" w:rsidP="00942ABB">
            <w:proofErr w:type="spellStart"/>
            <w:r>
              <w:t>Фондация</w:t>
            </w:r>
            <w:proofErr w:type="spellEnd"/>
            <w:r>
              <w:t xml:space="preserve"> „</w:t>
            </w:r>
            <w:proofErr w:type="spellStart"/>
            <w:r>
              <w:t>Музикартисимо</w:t>
            </w:r>
            <w:proofErr w:type="spellEnd"/>
            <w: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60,43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78 210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55 000 лв.</w:t>
            </w:r>
          </w:p>
          <w:p w:rsidR="005364FE" w:rsidRPr="004418A3" w:rsidRDefault="005364FE" w:rsidP="00942ABB">
            <w:pPr>
              <w:rPr>
                <w:b/>
                <w:color w:val="00B050"/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 xml:space="preserve">В изпълнение на 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 средства за култура в Общината,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</w:t>
            </w:r>
          </w:p>
          <w:p w:rsidR="005364FE" w:rsidRPr="00FB7F1A" w:rsidRDefault="005364FE" w:rsidP="00942ABB">
            <w:pPr>
              <w:rPr>
                <w:bCs/>
                <w:lang w:val="en-US"/>
              </w:rPr>
            </w:pPr>
            <w:r w:rsidRPr="00FB7F1A">
              <w:rPr>
                <w:bCs/>
                <w:lang w:val="en-US"/>
              </w:rPr>
              <w:t>Вх.№22ФН-116/</w:t>
            </w:r>
          </w:p>
          <w:p w:rsidR="005364FE" w:rsidRDefault="005364FE" w:rsidP="00942ABB">
            <w:pPr>
              <w:rPr>
                <w:bCs/>
                <w:lang w:val="en-US"/>
              </w:rPr>
            </w:pPr>
            <w:r w:rsidRPr="00FB7F1A">
              <w:rPr>
                <w:bCs/>
                <w:lang w:val="en-US"/>
              </w:rPr>
              <w:t>26.08.2022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255481" w:rsidRDefault="005364FE" w:rsidP="00942ABB">
            <w:r>
              <w:t>„</w:t>
            </w:r>
            <w:r w:rsidRPr="00FB7F1A">
              <w:rPr>
                <w:lang w:val="en-US"/>
              </w:rPr>
              <w:t>Pure Plovdiv</w:t>
            </w:r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Артеаст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15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46 936,29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26 300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за финансиране Дейност 2, Дейност 3, Дейност 4 и Дейност 5, като препоръчва да се намали периода на активност на визуалните инсталации на един месец и да се направи съответната редукция на разходите. Намалява и разходите за счетоводно обслужване на проекта.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4516A4" w:rsidTr="00942ABB">
        <w:trPr>
          <w:trHeight w:val="855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t>20.</w:t>
            </w:r>
          </w:p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Вх</w:t>
            </w:r>
            <w:proofErr w:type="spellEnd"/>
            <w:r w:rsidRPr="003B7A9B">
              <w:rPr>
                <w:bCs/>
              </w:rPr>
              <w:t>.№</w:t>
            </w:r>
            <w:r w:rsidRPr="003B7A9B">
              <w:rPr>
                <w:bCs/>
                <w:lang w:val="en-US"/>
              </w:rPr>
              <w:t>22</w:t>
            </w:r>
            <w:r w:rsidRPr="003B7A9B">
              <w:rPr>
                <w:bCs/>
              </w:rPr>
              <w:t>СДР-192/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26.08.2022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proofErr w:type="spellStart"/>
            <w:r w:rsidRPr="003B7A9B">
              <w:t>Тв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програма</w:t>
            </w:r>
            <w:proofErr w:type="spellEnd"/>
            <w:r w:rsidRPr="003B7A9B">
              <w:t xml:space="preserve"> „</w:t>
            </w:r>
            <w:proofErr w:type="spellStart"/>
            <w:r w:rsidRPr="003B7A9B">
              <w:t>Мисия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култура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Сдружение</w:t>
            </w:r>
            <w:proofErr w:type="spellEnd"/>
            <w:r w:rsidRPr="003B7A9B">
              <w:rPr>
                <w:bCs/>
              </w:rPr>
              <w:t xml:space="preserve"> „</w:t>
            </w:r>
            <w:proofErr w:type="spellStart"/>
            <w:r w:rsidRPr="003B7A9B">
              <w:rPr>
                <w:bCs/>
              </w:rPr>
              <w:t>Медии</w:t>
            </w:r>
            <w:proofErr w:type="spellEnd"/>
            <w:r w:rsidRPr="003B7A9B">
              <w:rPr>
                <w:bCs/>
              </w:rPr>
              <w:t xml:space="preserve"> с </w:t>
            </w:r>
            <w:proofErr w:type="spellStart"/>
            <w:r w:rsidRPr="003B7A9B">
              <w:rPr>
                <w:bCs/>
              </w:rPr>
              <w:t>човешко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лице</w:t>
            </w:r>
            <w:proofErr w:type="spellEnd"/>
            <w:r w:rsidRPr="003B7A9B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14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12 400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Одобрено финансиране: 8 300 лв.</w:t>
            </w:r>
          </w:p>
          <w:p w:rsidR="005364FE" w:rsidRPr="004873D7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4873D7">
              <w:rPr>
                <w:lang w:val="bg-BG"/>
              </w:rPr>
              <w:t xml:space="preserve">Комисията одобрява финансиране за 20 </w:t>
            </w:r>
            <w:r>
              <w:rPr>
                <w:lang w:val="bg-BG"/>
              </w:rPr>
              <w:t>срещи с творци и препоръчва съответната редукция на бюджета.</w:t>
            </w:r>
          </w:p>
          <w:p w:rsidR="005364FE" w:rsidRPr="004516A4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3A6D3C" w:rsidTr="00942ABB">
        <w:trPr>
          <w:trHeight w:val="416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  <w:lang w:val="en-US"/>
              </w:rPr>
              <w:lastRenderedPageBreak/>
              <w:t>21.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Вх.№22СДР-193/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26.08.2022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proofErr w:type="spellStart"/>
            <w:r w:rsidRPr="003B7A9B">
              <w:t>Телевизионен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фестивал</w:t>
            </w:r>
            <w:proofErr w:type="spellEnd"/>
            <w:r w:rsidRPr="003B7A9B">
              <w:t xml:space="preserve"> „</w:t>
            </w:r>
            <w:proofErr w:type="spellStart"/>
            <w:r w:rsidRPr="003B7A9B">
              <w:t>Непознатият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Пловдив</w:t>
            </w:r>
            <w:proofErr w:type="spellEnd"/>
            <w:r w:rsidRPr="003B7A9B">
              <w:t xml:space="preserve"> – </w:t>
            </w:r>
            <w:proofErr w:type="spellStart"/>
            <w:r w:rsidRPr="003B7A9B">
              <w:t>пети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сезон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roofErr w:type="spellStart"/>
            <w:r w:rsidRPr="003B7A9B">
              <w:t>Сдружение</w:t>
            </w:r>
            <w:proofErr w:type="spellEnd"/>
            <w:r w:rsidRPr="003B7A9B">
              <w:t xml:space="preserve"> „</w:t>
            </w:r>
            <w:proofErr w:type="spellStart"/>
            <w:r w:rsidRPr="003B7A9B">
              <w:t>Медии</w:t>
            </w:r>
            <w:proofErr w:type="spellEnd"/>
            <w:r w:rsidRPr="003B7A9B">
              <w:t xml:space="preserve"> с </w:t>
            </w:r>
            <w:proofErr w:type="spellStart"/>
            <w:r w:rsidRPr="003B7A9B">
              <w:t>човешко</w:t>
            </w:r>
            <w:proofErr w:type="spellEnd"/>
            <w:r w:rsidRPr="003B7A9B">
              <w:t xml:space="preserve"> </w:t>
            </w:r>
            <w:proofErr w:type="spellStart"/>
            <w:r w:rsidRPr="003B7A9B">
              <w:t>лице</w:t>
            </w:r>
            <w:proofErr w:type="spellEnd"/>
            <w:r w:rsidRPr="003B7A9B">
              <w:t>”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14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10 960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10 960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финансиране на проекта с пълната изискуема сума.</w:t>
            </w:r>
          </w:p>
          <w:p w:rsidR="005364FE" w:rsidRPr="003A6D3C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337F0D" w:rsidRDefault="005364FE" w:rsidP="00942ABB">
            <w:pPr>
              <w:rPr>
                <w:bCs/>
                <w:lang w:val="en-US"/>
              </w:rPr>
            </w:pPr>
            <w:r w:rsidRPr="00337F0D">
              <w:rPr>
                <w:bCs/>
                <w:lang w:val="en-US"/>
              </w:rPr>
              <w:t>24.</w:t>
            </w:r>
          </w:p>
          <w:p w:rsidR="005364FE" w:rsidRPr="00337F0D" w:rsidRDefault="005364FE" w:rsidP="00942ABB">
            <w:pPr>
              <w:rPr>
                <w:bCs/>
                <w:lang w:val="en-US"/>
              </w:rPr>
            </w:pPr>
            <w:r w:rsidRPr="00337F0D">
              <w:rPr>
                <w:bCs/>
                <w:lang w:val="en-US"/>
              </w:rPr>
              <w:t>Вх.№22П-8624/</w:t>
            </w:r>
          </w:p>
          <w:p w:rsidR="005364FE" w:rsidRPr="00337F0D" w:rsidRDefault="005364FE" w:rsidP="00942ABB">
            <w:pPr>
              <w:rPr>
                <w:bCs/>
                <w:lang w:val="en-US"/>
              </w:rPr>
            </w:pPr>
            <w:r w:rsidRPr="00337F0D">
              <w:rPr>
                <w:bCs/>
                <w:lang w:val="en-US"/>
              </w:rPr>
              <w:t>29.08.2022 г.</w:t>
            </w:r>
          </w:p>
          <w:p w:rsidR="005364FE" w:rsidRDefault="005364FE" w:rsidP="00942ABB">
            <w:pPr>
              <w:rPr>
                <w:bCs/>
                <w:lang w:val="en-US"/>
              </w:rPr>
            </w:pPr>
            <w:r w:rsidRPr="00337F0D">
              <w:rPr>
                <w:bCs/>
                <w:lang w:val="en-US"/>
              </w:rPr>
              <w:t>Вх.№22П-8624-1/31.08.2022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 w:rsidRPr="00337F0D">
              <w:t>„</w:t>
            </w:r>
            <w:proofErr w:type="spellStart"/>
            <w:r w:rsidRPr="00337F0D">
              <w:t>Международни</w:t>
            </w:r>
            <w:proofErr w:type="spellEnd"/>
            <w:r w:rsidRPr="00337F0D">
              <w:t xml:space="preserve"> </w:t>
            </w:r>
            <w:proofErr w:type="spellStart"/>
            <w:r w:rsidRPr="00337F0D">
              <w:t>фотографски</w:t>
            </w:r>
            <w:proofErr w:type="spellEnd"/>
            <w:r w:rsidRPr="00337F0D">
              <w:t xml:space="preserve"> </w:t>
            </w:r>
            <w:proofErr w:type="spellStart"/>
            <w:r w:rsidRPr="00337F0D">
              <w:t>срещи</w:t>
            </w:r>
            <w:proofErr w:type="spellEnd"/>
            <w:r w:rsidRPr="00337F0D"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proofErr w:type="spellStart"/>
            <w:r w:rsidRPr="00337F0D">
              <w:rPr>
                <w:bCs/>
              </w:rPr>
              <w:t>Фондация</w:t>
            </w:r>
            <w:proofErr w:type="spellEnd"/>
            <w:r w:rsidRPr="00337F0D">
              <w:rPr>
                <w:bCs/>
              </w:rPr>
              <w:t xml:space="preserve"> „</w:t>
            </w:r>
            <w:proofErr w:type="spellStart"/>
            <w:r w:rsidRPr="00337F0D">
              <w:rPr>
                <w:bCs/>
              </w:rPr>
              <w:t>Пловдивско</w:t>
            </w:r>
            <w:proofErr w:type="spellEnd"/>
            <w:r w:rsidRPr="00337F0D">
              <w:rPr>
                <w:bCs/>
              </w:rPr>
              <w:t xml:space="preserve"> </w:t>
            </w:r>
            <w:proofErr w:type="spellStart"/>
            <w:r w:rsidRPr="00337F0D">
              <w:rPr>
                <w:bCs/>
              </w:rPr>
              <w:t>фотографско</w:t>
            </w:r>
            <w:proofErr w:type="spellEnd"/>
            <w:r w:rsidRPr="00337F0D">
              <w:rPr>
                <w:bCs/>
              </w:rPr>
              <w:t xml:space="preserve"> </w:t>
            </w:r>
            <w:proofErr w:type="spellStart"/>
            <w:r w:rsidRPr="00337F0D">
              <w:rPr>
                <w:bCs/>
              </w:rPr>
              <w:t>средище</w:t>
            </w:r>
            <w:proofErr w:type="spellEnd"/>
            <w:r w:rsidRPr="00337F0D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10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35 100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25 800 лв.</w:t>
            </w:r>
          </w:p>
          <w:p w:rsidR="005364FE" w:rsidRPr="004873D7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4873D7">
              <w:rPr>
                <w:lang w:val="bg-BG"/>
              </w:rPr>
              <w:t xml:space="preserve">Комисията одобрява финансиране за </w:t>
            </w:r>
            <w:r>
              <w:rPr>
                <w:lang w:val="bg-BG"/>
              </w:rPr>
              <w:t>5 изложби и препоръчва съответната редукция на бюджета.</w:t>
            </w:r>
          </w:p>
          <w:p w:rsidR="005364FE" w:rsidRPr="00337F0D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t>25.</w:t>
            </w:r>
          </w:p>
          <w:p w:rsidR="005364FE" w:rsidRPr="00AF2DBA" w:rsidRDefault="005364FE" w:rsidP="00942ABB">
            <w:pPr>
              <w:rPr>
                <w:bCs/>
              </w:rPr>
            </w:pPr>
            <w:r>
              <w:rPr>
                <w:bCs/>
              </w:rPr>
              <w:t>Вх.№</w:t>
            </w:r>
            <w:r w:rsidRPr="00AF2DBA">
              <w:rPr>
                <w:bCs/>
              </w:rPr>
              <w:t>22СДР-195/</w:t>
            </w:r>
          </w:p>
          <w:p w:rsidR="005364FE" w:rsidRDefault="005364FE" w:rsidP="00942ABB">
            <w:pPr>
              <w:rPr>
                <w:bCs/>
              </w:rPr>
            </w:pPr>
            <w:r w:rsidRPr="00AF2DBA">
              <w:rPr>
                <w:bCs/>
              </w:rPr>
              <w:t>29.08.2022 г.</w:t>
            </w:r>
          </w:p>
          <w:p w:rsidR="005364FE" w:rsidRPr="004D6700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Вх.№22СДР-195-1/31.08.2022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5449A" w:rsidRDefault="005364FE" w:rsidP="00942ABB">
            <w:pPr>
              <w:rPr>
                <w:lang w:val="en-US"/>
              </w:rPr>
            </w:pPr>
            <w:r>
              <w:t>„</w:t>
            </w:r>
            <w:proofErr w:type="spellStart"/>
            <w:r>
              <w:rPr>
                <w:lang w:val="en-US"/>
              </w:rPr>
              <w:t>Камерна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сцена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Пловдив</w:t>
            </w:r>
            <w:proofErr w:type="spellEnd"/>
            <w:r>
              <w:t xml:space="preserve">“ </w:t>
            </w:r>
            <w:r w:rsidRPr="00AF2DBA">
              <w:rPr>
                <w:lang w:val="en-US"/>
              </w:rPr>
              <w:t>2023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 w:rsidRPr="00AF2DBA">
              <w:rPr>
                <w:bCs/>
              </w:rPr>
              <w:t>Сдружение</w:t>
            </w:r>
            <w:proofErr w:type="spellEnd"/>
            <w:r w:rsidRPr="00AF2DBA">
              <w:rPr>
                <w:bCs/>
              </w:rPr>
              <w:t xml:space="preserve"> </w:t>
            </w:r>
            <w:proofErr w:type="spellStart"/>
            <w:r w:rsidRPr="00AF2DBA">
              <w:rPr>
                <w:bCs/>
              </w:rPr>
              <w:t>за</w:t>
            </w:r>
            <w:proofErr w:type="spellEnd"/>
            <w:r w:rsidRPr="00AF2DBA">
              <w:rPr>
                <w:bCs/>
              </w:rPr>
              <w:t xml:space="preserve"> </w:t>
            </w:r>
            <w:proofErr w:type="spellStart"/>
            <w:r w:rsidRPr="00AF2DBA">
              <w:rPr>
                <w:bCs/>
              </w:rPr>
              <w:t>култура</w:t>
            </w:r>
            <w:proofErr w:type="spellEnd"/>
            <w:r w:rsidRPr="00AF2DBA">
              <w:rPr>
                <w:bCs/>
              </w:rPr>
              <w:t xml:space="preserve"> и</w:t>
            </w:r>
          </w:p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AF2DBA">
              <w:rPr>
                <w:bCs/>
              </w:rPr>
              <w:t>образование</w:t>
            </w:r>
            <w:proofErr w:type="spellEnd"/>
            <w:r w:rsidRPr="00AF2DBA">
              <w:rPr>
                <w:bCs/>
              </w:rPr>
              <w:t xml:space="preserve"> </w:t>
            </w:r>
            <w:proofErr w:type="spellStart"/>
            <w:r w:rsidRPr="00AF2DBA">
              <w:rPr>
                <w:bCs/>
              </w:rPr>
              <w:t>Милчо</w:t>
            </w:r>
            <w:proofErr w:type="spellEnd"/>
            <w:r w:rsidRPr="00AF2DBA">
              <w:rPr>
                <w:bCs/>
              </w:rPr>
              <w:t xml:space="preserve"> </w:t>
            </w:r>
            <w:proofErr w:type="spellStart"/>
            <w:r w:rsidRPr="00AF2DBA">
              <w:rPr>
                <w:bCs/>
              </w:rPr>
              <w:t>Левиев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19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23 000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23 000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финансиране на проекта с пълната изискуема сума.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  <w:lang w:val="en-US"/>
              </w:rPr>
              <w:t>26.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Вх.№22СДР-196/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r w:rsidRPr="003B7A9B">
              <w:t>„</w:t>
            </w:r>
            <w:proofErr w:type="spellStart"/>
            <w:r w:rsidRPr="003B7A9B">
              <w:t>Пловдив</w:t>
            </w:r>
            <w:proofErr w:type="spellEnd"/>
            <w:r w:rsidRPr="003B7A9B">
              <w:t xml:space="preserve"> – </w:t>
            </w:r>
            <w:proofErr w:type="spellStart"/>
            <w:r w:rsidRPr="003B7A9B">
              <w:t>древен</w:t>
            </w:r>
            <w:proofErr w:type="spellEnd"/>
            <w:r w:rsidRPr="003B7A9B">
              <w:t xml:space="preserve"> и </w:t>
            </w:r>
            <w:proofErr w:type="spellStart"/>
            <w:r w:rsidRPr="003B7A9B">
              <w:t>вечен</w:t>
            </w:r>
            <w:proofErr w:type="spellEnd"/>
            <w:r w:rsidRPr="003B7A9B">
              <w:t xml:space="preserve">: </w:t>
            </w:r>
            <w:proofErr w:type="spellStart"/>
            <w:r w:rsidRPr="003B7A9B">
              <w:t>история</w:t>
            </w:r>
            <w:proofErr w:type="spellEnd"/>
            <w:r w:rsidRPr="003B7A9B">
              <w:t xml:space="preserve">, </w:t>
            </w:r>
            <w:proofErr w:type="spellStart"/>
            <w:r w:rsidRPr="003B7A9B">
              <w:t>етнология</w:t>
            </w:r>
            <w:proofErr w:type="spellEnd"/>
            <w:r w:rsidRPr="003B7A9B">
              <w:t xml:space="preserve">, </w:t>
            </w:r>
            <w:proofErr w:type="spellStart"/>
            <w:r w:rsidRPr="003B7A9B">
              <w:t>култура</w:t>
            </w:r>
            <w:proofErr w:type="spellEnd"/>
            <w:r w:rsidRPr="003B7A9B">
              <w:t xml:space="preserve"> и </w:t>
            </w:r>
            <w:proofErr w:type="spellStart"/>
            <w:r w:rsidRPr="003B7A9B">
              <w:t>изкуство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Сдружение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за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исторически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възстановки</w:t>
            </w:r>
            <w:proofErr w:type="spellEnd"/>
            <w:r w:rsidRPr="003B7A9B">
              <w:rPr>
                <w:bCs/>
              </w:rPr>
              <w:t xml:space="preserve"> (СИВ)  „</w:t>
            </w:r>
            <w:proofErr w:type="spellStart"/>
            <w:r w:rsidRPr="003B7A9B">
              <w:rPr>
                <w:bCs/>
              </w:rPr>
              <w:t>Филипопол</w:t>
            </w:r>
            <w:proofErr w:type="spellEnd"/>
            <w:r w:rsidRPr="003B7A9B">
              <w:rPr>
                <w:bCs/>
              </w:rPr>
              <w:t xml:space="preserve">“ - </w:t>
            </w:r>
            <w:proofErr w:type="spellStart"/>
            <w:r w:rsidRPr="003B7A9B">
              <w:rPr>
                <w:bCs/>
              </w:rPr>
              <w:t>Пловдив</w:t>
            </w:r>
            <w:proofErr w:type="spellEnd"/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14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42 430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37 930 лв.</w:t>
            </w:r>
          </w:p>
          <w:p w:rsidR="005364FE" w:rsidRPr="004873D7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4873D7">
              <w:rPr>
                <w:lang w:val="bg-BG"/>
              </w:rPr>
              <w:t xml:space="preserve">Комисията одобрява финансиране за </w:t>
            </w:r>
            <w:r>
              <w:rPr>
                <w:lang w:val="bg-BG"/>
              </w:rPr>
              <w:t xml:space="preserve">всички разписани дейности като намалява разходите по т. 5.2.2.14 само за участие на една чуждестранна </w:t>
            </w:r>
            <w:r>
              <w:rPr>
                <w:lang w:val="bg-BG"/>
              </w:rPr>
              <w:lastRenderedPageBreak/>
              <w:t>група.</w:t>
            </w:r>
            <w:r>
              <w:t xml:space="preserve"> </w:t>
            </w:r>
            <w:r w:rsidRPr="00801F90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502C04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27.</w:t>
            </w:r>
          </w:p>
          <w:p w:rsidR="005364FE" w:rsidRPr="004C23AC" w:rsidRDefault="005364FE" w:rsidP="00942ABB">
            <w:pPr>
              <w:rPr>
                <w:bCs/>
              </w:rPr>
            </w:pPr>
            <w:r>
              <w:rPr>
                <w:bCs/>
              </w:rPr>
              <w:t>Вх.№</w:t>
            </w:r>
            <w:r w:rsidRPr="004C23AC">
              <w:rPr>
                <w:bCs/>
              </w:rPr>
              <w:t>22Ф-5495/</w:t>
            </w:r>
          </w:p>
          <w:p w:rsidR="005364FE" w:rsidRPr="004C23AC" w:rsidRDefault="005364FE" w:rsidP="00942ABB">
            <w:pPr>
              <w:rPr>
                <w:bCs/>
              </w:rPr>
            </w:pPr>
            <w:r w:rsidRPr="004C23AC"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9659A4" w:rsidRDefault="005364FE" w:rsidP="00942ABB">
            <w:r>
              <w:t>„</w:t>
            </w:r>
            <w:r w:rsidRPr="004C23AC">
              <w:rPr>
                <w:lang w:val="en-US"/>
              </w:rPr>
              <w:t xml:space="preserve">Х </w:t>
            </w:r>
            <w:proofErr w:type="spellStart"/>
            <w:r w:rsidRPr="004C23AC">
              <w:rPr>
                <w:lang w:val="en-US"/>
              </w:rPr>
              <w:t>Международен</w:t>
            </w:r>
            <w:proofErr w:type="spellEnd"/>
            <w:r w:rsidRPr="004C23AC">
              <w:rPr>
                <w:lang w:val="en-US"/>
              </w:rPr>
              <w:t xml:space="preserve"> </w:t>
            </w:r>
            <w:proofErr w:type="spellStart"/>
            <w:r w:rsidRPr="004C23AC">
              <w:rPr>
                <w:lang w:val="en-US"/>
              </w:rPr>
              <w:t>фото</w:t>
            </w:r>
            <w:proofErr w:type="spellEnd"/>
            <w:r w:rsidRPr="004C23AC">
              <w:rPr>
                <w:lang w:val="en-US"/>
              </w:rPr>
              <w:t xml:space="preserve"> </w:t>
            </w:r>
            <w:proofErr w:type="spellStart"/>
            <w:r w:rsidRPr="004C23AC">
              <w:rPr>
                <w:lang w:val="en-US"/>
              </w:rPr>
              <w:t>салон</w:t>
            </w:r>
            <w:proofErr w:type="spellEnd"/>
            <w:r w:rsidRPr="004C23AC">
              <w:rPr>
                <w:lang w:val="en-US"/>
              </w:rPr>
              <w:t xml:space="preserve"> </w:t>
            </w:r>
            <w:proofErr w:type="spellStart"/>
            <w:r w:rsidRPr="004C23AC">
              <w:rPr>
                <w:lang w:val="en-US"/>
              </w:rPr>
              <w:t>Пловдив</w:t>
            </w:r>
            <w:proofErr w:type="spellEnd"/>
            <w:r w:rsidRPr="004C23AC">
              <w:rPr>
                <w:lang w:val="en-US"/>
              </w:rPr>
              <w:t xml:space="preserve"> 2023</w:t>
            </w:r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 w:rsidRPr="004C23AC">
              <w:rPr>
                <w:bCs/>
              </w:rPr>
              <w:t>Рефлекси</w:t>
            </w:r>
            <w:proofErr w:type="spellEnd"/>
            <w:r>
              <w:rPr>
                <w:bCs/>
              </w:rPr>
              <w:t>“</w:t>
            </w:r>
            <w:r w:rsidRPr="004C23AC">
              <w:rPr>
                <w:bCs/>
              </w:rPr>
              <w:t xml:space="preserve"> 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55,14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13 926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13 926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финансиране на проекта с пълната изискуема сума.</w:t>
            </w:r>
          </w:p>
          <w:p w:rsidR="005364FE" w:rsidRPr="00502C04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DD1454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</w:t>
            </w:r>
            <w:r w:rsidR="00906CEC">
              <w:rPr>
                <w:bCs/>
              </w:rPr>
              <w:t>22</w:t>
            </w:r>
            <w:r>
              <w:rPr>
                <w:bCs/>
              </w:rPr>
              <w:t>РЗК-892/</w:t>
            </w:r>
          </w:p>
          <w:p w:rsidR="005364FE" w:rsidRPr="0080329A" w:rsidRDefault="005364FE" w:rsidP="00942ABB">
            <w:pPr>
              <w:rPr>
                <w:bCs/>
              </w:rPr>
            </w:pPr>
            <w:r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80329A" w:rsidRDefault="005364FE" w:rsidP="00942ABB">
            <w:r>
              <w:t>„</w:t>
            </w:r>
            <w:proofErr w:type="spellStart"/>
            <w:r>
              <w:t>ЖЕНИале</w:t>
            </w:r>
            <w:proofErr w:type="spellEnd"/>
            <w:r>
              <w:t xml:space="preserve"> 2023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</w:t>
            </w:r>
            <w:proofErr w:type="spellEnd"/>
            <w:r>
              <w:t xml:space="preserve"> АПОТЕМА“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СД „</w:t>
            </w:r>
            <w:proofErr w:type="spellStart"/>
            <w:r>
              <w:rPr>
                <w:bCs/>
              </w:rPr>
              <w:t>Ромфея-Ватев</w:t>
            </w:r>
            <w:proofErr w:type="spellEnd"/>
            <w:r>
              <w:rPr>
                <w:bCs/>
              </w:rPr>
              <w:t xml:space="preserve"> и с-</w:t>
            </w:r>
            <w:proofErr w:type="spellStart"/>
            <w:r>
              <w:rPr>
                <w:bCs/>
              </w:rPr>
              <w:t>ие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10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28 083,72лв.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24 544 лв.</w:t>
            </w:r>
          </w:p>
          <w:p w:rsidR="005364FE" w:rsidRPr="004D3973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4873D7">
              <w:rPr>
                <w:lang w:val="bg-BG"/>
              </w:rPr>
              <w:t xml:space="preserve">Комисията одобрява финансиране за </w:t>
            </w:r>
            <w:r>
              <w:rPr>
                <w:lang w:val="bg-BG"/>
              </w:rPr>
              <w:t xml:space="preserve">всички разписани дейности без разходите за печатни материали, фото и видео заснемане и </w:t>
            </w:r>
            <w:r>
              <w:rPr>
                <w:lang w:val="en-US"/>
              </w:rPr>
              <w:t>PR</w:t>
            </w:r>
            <w:r>
              <w:rPr>
                <w:lang w:val="bg-BG"/>
              </w:rPr>
              <w:t>.</w:t>
            </w:r>
          </w:p>
          <w:p w:rsidR="005364FE" w:rsidRPr="00DD1454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1317F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t>29.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Вх.№22СДР-197/</w:t>
            </w:r>
          </w:p>
          <w:p w:rsidR="005364FE" w:rsidRPr="00BD032B" w:rsidRDefault="005364FE" w:rsidP="00942ABB">
            <w:pPr>
              <w:rPr>
                <w:bCs/>
              </w:rPr>
            </w:pPr>
            <w:r>
              <w:rPr>
                <w:bCs/>
              </w:rPr>
              <w:t>29.08.2022 г.</w:t>
            </w:r>
          </w:p>
          <w:p w:rsidR="005364FE" w:rsidRPr="004C35AA" w:rsidRDefault="005364FE" w:rsidP="00942ABB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364FE" w:rsidRPr="009659A4" w:rsidRDefault="005364FE" w:rsidP="00942ABB">
            <w:r>
              <w:t>„ХХ</w:t>
            </w:r>
            <w:r>
              <w:rPr>
                <w:lang w:val="en-US"/>
              </w:rPr>
              <w:t>V</w:t>
            </w:r>
            <w:r>
              <w:t>-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Международен</w:t>
            </w:r>
            <w:proofErr w:type="spellEnd"/>
            <w:r>
              <w:t xml:space="preserve"> </w:t>
            </w:r>
            <w:proofErr w:type="spellStart"/>
            <w:r>
              <w:t>куклено-театрален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 „</w:t>
            </w:r>
            <w:proofErr w:type="spellStart"/>
            <w:r>
              <w:t>Двама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малко</w:t>
            </w:r>
            <w:proofErr w:type="spellEnd"/>
            <w:r>
              <w:t xml:space="preserve">- </w:t>
            </w:r>
            <w:proofErr w:type="spellStart"/>
            <w:r>
              <w:t>трима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>“</w:t>
            </w:r>
            <w:r>
              <w:rPr>
                <w:lang w:val="en-US"/>
              </w:rPr>
              <w:t>&amp; TheatAir2023</w:t>
            </w:r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СНЦ „МКТФ „</w:t>
            </w:r>
            <w:proofErr w:type="spellStart"/>
            <w:r>
              <w:rPr>
                <w:bCs/>
              </w:rPr>
              <w:t>Двама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малко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трима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много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9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101 510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40 000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за финансиране само разходите за възнаграждения на участниците по ред 5.2.1.1. и частично разходите за техническо обезпечаване на спектаклите по ред 5.2.4.2.</w:t>
            </w:r>
            <w:r>
              <w:t xml:space="preserve"> </w:t>
            </w:r>
            <w:r w:rsidRPr="00801F90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1317FF" w:rsidRDefault="005364FE" w:rsidP="00942ABB">
            <w:pPr>
              <w:rPr>
                <w:lang w:val="bg-BG"/>
              </w:rPr>
            </w:pPr>
          </w:p>
        </w:tc>
      </w:tr>
      <w:tr w:rsidR="005364FE" w:rsidRPr="001317F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t>30.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Вх.№22СДР-199/</w:t>
            </w:r>
          </w:p>
          <w:p w:rsidR="005364FE" w:rsidRPr="006E2938" w:rsidRDefault="005364FE" w:rsidP="00942ABB">
            <w:pPr>
              <w:rPr>
                <w:bCs/>
              </w:rPr>
            </w:pPr>
            <w:r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6E2938" w:rsidRDefault="005364FE" w:rsidP="00942ABB">
            <w:r>
              <w:t>60+</w:t>
            </w:r>
          </w:p>
        </w:tc>
        <w:tc>
          <w:tcPr>
            <w:tcW w:w="2268" w:type="dxa"/>
          </w:tcPr>
          <w:p w:rsidR="005364FE" w:rsidRPr="006E2938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 w:rsidRPr="006E2938">
              <w:rPr>
                <w:bCs/>
              </w:rPr>
              <w:t>Национално</w:t>
            </w:r>
            <w:proofErr w:type="spellEnd"/>
            <w:r w:rsidRPr="006E2938">
              <w:rPr>
                <w:bCs/>
              </w:rPr>
              <w:t xml:space="preserve"> </w:t>
            </w:r>
            <w:proofErr w:type="spellStart"/>
            <w:r w:rsidRPr="006E2938">
              <w:rPr>
                <w:bCs/>
              </w:rPr>
              <w:t>сдружение</w:t>
            </w:r>
            <w:proofErr w:type="spellEnd"/>
            <w:r w:rsidRPr="006E2938">
              <w:rPr>
                <w:bCs/>
              </w:rPr>
              <w:t xml:space="preserve"> </w:t>
            </w:r>
            <w:proofErr w:type="spellStart"/>
            <w:r w:rsidRPr="006E2938">
              <w:rPr>
                <w:bCs/>
              </w:rPr>
              <w:t>за</w:t>
            </w:r>
            <w:proofErr w:type="spellEnd"/>
            <w:r w:rsidRPr="006E2938">
              <w:rPr>
                <w:bCs/>
              </w:rPr>
              <w:t xml:space="preserve"> </w:t>
            </w:r>
          </w:p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6E2938">
              <w:rPr>
                <w:bCs/>
              </w:rPr>
              <w:t>единство</w:t>
            </w:r>
            <w:proofErr w:type="spellEnd"/>
            <w:r w:rsidRPr="006E2938">
              <w:rPr>
                <w:bCs/>
              </w:rPr>
              <w:t xml:space="preserve"> и </w:t>
            </w:r>
            <w:proofErr w:type="spellStart"/>
            <w:r w:rsidRPr="006E2938">
              <w:rPr>
                <w:bCs/>
              </w:rPr>
              <w:lastRenderedPageBreak/>
              <w:t>партньорство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lastRenderedPageBreak/>
              <w:t>Оценка:</w:t>
            </w:r>
            <w:r>
              <w:rPr>
                <w:lang w:val="bg-BG"/>
              </w:rPr>
              <w:t xml:space="preserve"> 54,86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33 035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25 090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Указания и препоръка на комисията: Комисията не одобрява следните разходи: Дейност 6 – т. 5.2.6.6., Дейност 7 – т. 5.2.7.1. и т. 5.2.7.2. Препоръчва да бъдат редуцирани с една трета разходите за занимания по Дейност 2 и Дейност 3, наполовина разходите за транспорт по т.5.2.6.1 и съответно административните разходи до 5% от стойността на преките </w:t>
            </w:r>
            <w:proofErr w:type="spellStart"/>
            <w:r>
              <w:rPr>
                <w:lang w:val="bg-BG"/>
              </w:rPr>
              <w:t>разходиза</w:t>
            </w:r>
            <w:proofErr w:type="spellEnd"/>
            <w:r>
              <w:rPr>
                <w:lang w:val="bg-BG"/>
              </w:rPr>
              <w:t xml:space="preserve"> организация на проекта.</w:t>
            </w:r>
            <w:r>
              <w:t xml:space="preserve"> </w:t>
            </w:r>
            <w:r w:rsidRPr="00801F90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1317FF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72211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32.</w:t>
            </w:r>
          </w:p>
          <w:p w:rsidR="005364FE" w:rsidRDefault="00906CEC" w:rsidP="00942ABB">
            <w:pPr>
              <w:rPr>
                <w:bCs/>
              </w:rPr>
            </w:pPr>
            <w:r>
              <w:rPr>
                <w:bCs/>
              </w:rPr>
              <w:t>Вх.№22</w:t>
            </w:r>
            <w:r w:rsidR="005364FE">
              <w:rPr>
                <w:bCs/>
              </w:rPr>
              <w:t>РЗК-895/</w:t>
            </w:r>
          </w:p>
          <w:p w:rsidR="005364FE" w:rsidRPr="00C348F7" w:rsidRDefault="005364FE" w:rsidP="00942ABB">
            <w:pPr>
              <w:rPr>
                <w:bCs/>
              </w:rPr>
            </w:pPr>
            <w:r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F96872" w:rsidRDefault="005364FE" w:rsidP="00942ABB">
            <w:proofErr w:type="spellStart"/>
            <w:r>
              <w:t>Международен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театър</w:t>
            </w:r>
            <w:proofErr w:type="spellEnd"/>
            <w:r>
              <w:t xml:space="preserve"> и </w:t>
            </w:r>
            <w:proofErr w:type="spellStart"/>
            <w:r>
              <w:t>съвременен</w:t>
            </w:r>
            <w:proofErr w:type="spellEnd"/>
            <w:r>
              <w:t xml:space="preserve"> </w:t>
            </w:r>
            <w:proofErr w:type="spellStart"/>
            <w:r>
              <w:t>танц</w:t>
            </w:r>
            <w:proofErr w:type="spellEnd"/>
            <w:r>
              <w:t xml:space="preserve"> „</w:t>
            </w:r>
            <w:proofErr w:type="spellStart"/>
            <w:r>
              <w:t>Черната</w:t>
            </w:r>
            <w:proofErr w:type="spellEnd"/>
            <w:r>
              <w:t xml:space="preserve"> </w:t>
            </w:r>
            <w:proofErr w:type="spellStart"/>
            <w:r>
              <w:t>кутия</w:t>
            </w:r>
            <w:proofErr w:type="spellEnd"/>
            <w:r>
              <w:t xml:space="preserve">“ </w:t>
            </w:r>
            <w:proofErr w:type="spellStart"/>
            <w:r>
              <w:t>Пловдив</w:t>
            </w:r>
            <w:proofErr w:type="spellEnd"/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Черната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кутия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10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кандидатства:68 100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55 000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 xml:space="preserve">В изпълнение на 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 средства за култура в Общината,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  <w:r>
              <w:t xml:space="preserve"> </w:t>
            </w:r>
            <w:r w:rsidRPr="00801F90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F72211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36.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Вх.№22РЗК-897/</w:t>
            </w:r>
          </w:p>
          <w:p w:rsidR="005364FE" w:rsidRPr="006D0CF6" w:rsidRDefault="005364FE" w:rsidP="00942ABB">
            <w:pPr>
              <w:rPr>
                <w:bCs/>
                <w:lang w:val="en-US"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27525A" w:rsidRDefault="005364FE" w:rsidP="00942ABB">
            <w:r>
              <w:t>„</w:t>
            </w:r>
            <w:proofErr w:type="spellStart"/>
            <w:r>
              <w:t>Класик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Open Air – </w:t>
            </w:r>
            <w:proofErr w:type="spellStart"/>
            <w:r>
              <w:t>Музиката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тепетата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Държавна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опера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Пловдив</w:t>
            </w:r>
            <w:proofErr w:type="spellEnd"/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55,43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11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37 000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13 650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одобрява за финансиране </w:t>
            </w:r>
            <w:proofErr w:type="spellStart"/>
            <w:r>
              <w:rPr>
                <w:lang w:val="bg-BG"/>
              </w:rPr>
              <w:t>вънагражденията</w:t>
            </w:r>
            <w:proofErr w:type="spellEnd"/>
            <w:r>
              <w:rPr>
                <w:lang w:val="bg-BG"/>
              </w:rPr>
              <w:t xml:space="preserve"> на изпълнителите по Дейност 3, редуцира средствата за осветление и озвучаване до 4 хиляди лева и съответно одобрява 5% административни разходи. </w:t>
            </w:r>
            <w:r w:rsidRPr="00801F90">
              <w:rPr>
                <w:lang w:val="bg-BG"/>
              </w:rPr>
              <w:t xml:space="preserve">За събитията на открито да се предвидят разходи за </w:t>
            </w:r>
            <w:r w:rsidRPr="00801F90">
              <w:rPr>
                <w:lang w:val="bg-BG"/>
              </w:rPr>
              <w:lastRenderedPageBreak/>
              <w:t>присъединяване към електропреносната мрежа и заплащане на електрическата енергия.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2065A6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39.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Вх.№22ФН-119/</w:t>
            </w:r>
          </w:p>
          <w:p w:rsidR="005364FE" w:rsidRPr="006B7AD5" w:rsidRDefault="005364FE" w:rsidP="00942ABB">
            <w:pPr>
              <w:rPr>
                <w:bCs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6B7AD5" w:rsidRDefault="005364FE" w:rsidP="00942ABB">
            <w:r>
              <w:rPr>
                <w:lang w:val="en-US"/>
              </w:rPr>
              <w:t>XXI</w:t>
            </w:r>
            <w:r>
              <w:t xml:space="preserve"> </w:t>
            </w:r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Литературен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 „</w:t>
            </w:r>
            <w:proofErr w:type="spellStart"/>
            <w:r>
              <w:t>Пловдив</w:t>
            </w:r>
            <w:proofErr w:type="spellEnd"/>
            <w:r>
              <w:t xml:space="preserve"> </w:t>
            </w:r>
            <w:proofErr w:type="spellStart"/>
            <w:r>
              <w:t>чете</w:t>
            </w:r>
            <w:proofErr w:type="spellEnd"/>
            <w:r>
              <w:t>“ 2023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Изкуство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граница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60,43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54 910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54 910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финансиране на проекта с пълната изискуема сума.</w:t>
            </w:r>
            <w:r>
              <w:t xml:space="preserve"> </w:t>
            </w:r>
            <w:r w:rsidRPr="008F7202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>, както и всички дължими такси към Община Пловдив</w:t>
            </w:r>
            <w:r w:rsidRPr="008F7202">
              <w:rPr>
                <w:lang w:val="bg-BG"/>
              </w:rPr>
              <w:t>.</w:t>
            </w:r>
          </w:p>
          <w:p w:rsidR="005364FE" w:rsidRPr="008D764B" w:rsidRDefault="005364FE" w:rsidP="00942ABB">
            <w:pPr>
              <w:rPr>
                <w:b/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40.</w:t>
            </w:r>
          </w:p>
          <w:p w:rsidR="005364FE" w:rsidRPr="00D45FB4" w:rsidRDefault="005364FE" w:rsidP="00942ABB">
            <w:pPr>
              <w:rPr>
                <w:bCs/>
              </w:rPr>
            </w:pPr>
            <w:r w:rsidRPr="00D45FB4">
              <w:rPr>
                <w:bCs/>
              </w:rPr>
              <w:t>Вх.№22СДР-205/</w:t>
            </w:r>
          </w:p>
          <w:p w:rsidR="005364FE" w:rsidRDefault="005364FE" w:rsidP="00942ABB">
            <w:pPr>
              <w:rPr>
                <w:bCs/>
              </w:rPr>
            </w:pPr>
            <w:r w:rsidRPr="00D45FB4"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D447F0" w:rsidRDefault="005364FE" w:rsidP="00942ABB">
            <w:r>
              <w:t>„</w:t>
            </w:r>
            <w:proofErr w:type="spellStart"/>
            <w:r>
              <w:t>Арт</w:t>
            </w:r>
            <w:proofErr w:type="spellEnd"/>
            <w:r>
              <w:t xml:space="preserve"> </w:t>
            </w:r>
            <w:proofErr w:type="spellStart"/>
            <w:r>
              <w:t>позитив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Изкуство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днес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15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25 000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23 000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финансиране на всички дейности, разписани в проекта, като препоръчва да бъдат редуцирани на половина хонорарите по т.5.1.1., т. 5.1.2., т.5.2.1.3. и т.5.2.1.4.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42.</w:t>
            </w:r>
          </w:p>
          <w:p w:rsidR="005364FE" w:rsidRPr="00781772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Вх.№22СДР-207</w:t>
            </w:r>
            <w:r w:rsidRPr="00781772">
              <w:rPr>
                <w:bCs/>
              </w:rPr>
              <w:t>/</w:t>
            </w:r>
          </w:p>
          <w:p w:rsidR="005364FE" w:rsidRDefault="005364FE" w:rsidP="00942ABB">
            <w:pPr>
              <w:rPr>
                <w:bCs/>
              </w:rPr>
            </w:pPr>
            <w:r w:rsidRPr="00781772"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81772" w:rsidRDefault="005364FE" w:rsidP="00942ABB">
            <w:r>
              <w:t>„</w:t>
            </w:r>
            <w:proofErr w:type="spellStart"/>
            <w:r>
              <w:t>Седмица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съвременното</w:t>
            </w:r>
            <w:proofErr w:type="spellEnd"/>
            <w:r>
              <w:t xml:space="preserve"> </w:t>
            </w:r>
            <w:proofErr w:type="spellStart"/>
            <w:r>
              <w:t>изкуство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781772">
              <w:rPr>
                <w:bCs/>
              </w:rPr>
              <w:t>Сдружение</w:t>
            </w:r>
            <w:proofErr w:type="spellEnd"/>
            <w:r w:rsidRPr="00781772">
              <w:rPr>
                <w:bCs/>
              </w:rPr>
              <w:t xml:space="preserve"> „</w:t>
            </w:r>
            <w:proofErr w:type="spellStart"/>
            <w:r w:rsidRPr="00781772">
              <w:rPr>
                <w:bCs/>
              </w:rPr>
              <w:t>Изкуство</w:t>
            </w:r>
            <w:proofErr w:type="spellEnd"/>
            <w:r w:rsidRPr="00781772">
              <w:rPr>
                <w:bCs/>
              </w:rPr>
              <w:t xml:space="preserve"> </w:t>
            </w:r>
            <w:proofErr w:type="spellStart"/>
            <w:r w:rsidRPr="00781772">
              <w:rPr>
                <w:bCs/>
              </w:rPr>
              <w:t>днес</w:t>
            </w:r>
            <w:proofErr w:type="spellEnd"/>
            <w:r w:rsidRPr="00781772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21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36 600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25 100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препоръчва изложбите в рамките на проекта да бъдат редуцирани на 10, съответно и хонорарите по т. 5.2.1.3, т. 5.2.1.4 и 5.2.1.5.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44.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Вх.№22ФН-121/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F91114" w:rsidRDefault="005364FE" w:rsidP="00942ABB">
            <w:r>
              <w:t>„</w:t>
            </w:r>
            <w:r>
              <w:rPr>
                <w:lang w:val="en-US"/>
              </w:rPr>
              <w:t xml:space="preserve">One Dance </w:t>
            </w:r>
            <w:proofErr w:type="spellStart"/>
            <w:r>
              <w:rPr>
                <w:lang w:val="en-US"/>
              </w:rPr>
              <w:t>Acade</w:t>
            </w:r>
            <w:proofErr w:type="spellEnd"/>
            <w:r>
              <w:t>м</w:t>
            </w:r>
            <w:r>
              <w:rPr>
                <w:lang w:val="en-US"/>
              </w:rPr>
              <w:t xml:space="preserve">y – </w:t>
            </w:r>
            <w:proofErr w:type="spellStart"/>
            <w:r>
              <w:t>Безплатни</w:t>
            </w:r>
            <w:proofErr w:type="spellEnd"/>
            <w:r>
              <w:t xml:space="preserve"> </w:t>
            </w:r>
            <w:proofErr w:type="spellStart"/>
            <w:r>
              <w:t>уроци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съвременен</w:t>
            </w:r>
            <w:proofErr w:type="spellEnd"/>
            <w:r>
              <w:t xml:space="preserve"> </w:t>
            </w:r>
            <w:proofErr w:type="spellStart"/>
            <w:r>
              <w:t>танц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ЕДНО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култура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изкуства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54,29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15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38 176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31 400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не одобрява </w:t>
            </w:r>
            <w:r>
              <w:rPr>
                <w:lang w:val="bg-BG"/>
              </w:rPr>
              <w:lastRenderedPageBreak/>
              <w:t>разходите по т.5.2.1.4 и Дейност 3.</w:t>
            </w:r>
            <w:r>
              <w:t xml:space="preserve"> </w:t>
            </w:r>
            <w:r w:rsidRPr="00801F90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46.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Вх.№22ФН-123/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D0F9D" w:rsidRDefault="005364FE" w:rsidP="00942ABB">
            <w:proofErr w:type="spellStart"/>
            <w:r>
              <w:t>Девето</w:t>
            </w:r>
            <w:proofErr w:type="spellEnd"/>
            <w:r>
              <w:t xml:space="preserve"> </w:t>
            </w:r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Международния</w:t>
            </w:r>
            <w:proofErr w:type="spellEnd"/>
            <w:r>
              <w:t xml:space="preserve"> </w:t>
            </w:r>
            <w:proofErr w:type="spellStart"/>
            <w:r>
              <w:t>кино-литературен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: </w:t>
            </w:r>
            <w:proofErr w:type="spellStart"/>
            <w:r>
              <w:t>Синелибри</w:t>
            </w:r>
            <w:proofErr w:type="spellEnd"/>
            <w:r>
              <w:t xml:space="preserve"> </w:t>
            </w:r>
            <w:proofErr w:type="spellStart"/>
            <w:r>
              <w:t>Пловдив</w:t>
            </w:r>
            <w:proofErr w:type="spellEnd"/>
            <w:r>
              <w:t xml:space="preserve"> 2023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Синелибри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57,86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26 600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12 100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одобрява финансиране в рамките на средствата, с които проектът е реализиран през 2022 г. и препоръчва при изготвянето на редуциран бюджет, същият да бъде съобразен с реално направените разходи. </w:t>
            </w:r>
          </w:p>
          <w:p w:rsidR="005364FE" w:rsidRPr="00310CCC" w:rsidRDefault="005364FE" w:rsidP="00942ABB">
            <w:pPr>
              <w:rPr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48.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Вх.№22СДР-208/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D96CAA" w:rsidRDefault="005364FE" w:rsidP="00942ABB">
            <w:r>
              <w:t>„</w:t>
            </w:r>
            <w:proofErr w:type="spellStart"/>
            <w:r>
              <w:t>Страница</w:t>
            </w:r>
            <w:proofErr w:type="spellEnd"/>
            <w:r>
              <w:t xml:space="preserve"> 2023“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Литературна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къща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16 700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16 700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финансиране на проекта с пълната изискуема сума.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50.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Вх.№22Ф-5539/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r w:rsidRPr="003B7A9B">
              <w:t>„</w:t>
            </w:r>
            <w:proofErr w:type="spellStart"/>
            <w:r w:rsidRPr="003B7A9B">
              <w:rPr>
                <w:lang w:val="en-US"/>
              </w:rPr>
              <w:t>Пловдив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Джаз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Фест</w:t>
            </w:r>
            <w:proofErr w:type="spellEnd"/>
            <w:r w:rsidRPr="003B7A9B">
              <w:rPr>
                <w:lang w:val="en-US"/>
              </w:rPr>
              <w:t xml:space="preserve"> 2023 – </w:t>
            </w:r>
            <w:proofErr w:type="spellStart"/>
            <w:r w:rsidRPr="003B7A9B">
              <w:rPr>
                <w:lang w:val="en-US"/>
              </w:rPr>
              <w:t>лятно</w:t>
            </w:r>
            <w:proofErr w:type="spellEnd"/>
            <w:r w:rsidRPr="003B7A9B">
              <w:rPr>
                <w:lang w:val="en-US"/>
              </w:rPr>
              <w:t xml:space="preserve"> и </w:t>
            </w:r>
            <w:proofErr w:type="spellStart"/>
            <w:r w:rsidRPr="003B7A9B">
              <w:rPr>
                <w:lang w:val="en-US"/>
              </w:rPr>
              <w:t>ессенно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издание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„</w:t>
            </w:r>
            <w:proofErr w:type="spellStart"/>
            <w:r w:rsidRPr="003B7A9B">
              <w:rPr>
                <w:bCs/>
              </w:rPr>
              <w:t>Блу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Ем</w:t>
            </w:r>
            <w:proofErr w:type="spellEnd"/>
            <w:r w:rsidRPr="003B7A9B"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56,14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7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65 582,99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55 000 лв.</w:t>
            </w:r>
          </w:p>
          <w:p w:rsidR="005364FE" w:rsidRDefault="005364FE" w:rsidP="00942ABB"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 xml:space="preserve">В изпълнение на 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 средства за култура в Общината,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  <w:r>
              <w:t xml:space="preserve"> 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51.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Вх.№22РЗК-902/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E63B5" w:rsidRDefault="005364FE" w:rsidP="00942ABB">
            <w:r>
              <w:t>„</w:t>
            </w:r>
            <w:proofErr w:type="spellStart"/>
            <w:r w:rsidRPr="00DC0218">
              <w:rPr>
                <w:lang w:val="en-US"/>
              </w:rPr>
              <w:t>Фестивал</w:t>
            </w:r>
            <w:proofErr w:type="spellEnd"/>
            <w:r w:rsidRPr="00DC0218">
              <w:rPr>
                <w:lang w:val="en-US"/>
              </w:rPr>
              <w:t xml:space="preserve"> Made At the Academy</w:t>
            </w:r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 w:rsidRPr="00DC0218">
              <w:rPr>
                <w:bCs/>
              </w:rPr>
              <w:t>АМТИИ „</w:t>
            </w:r>
            <w:proofErr w:type="spellStart"/>
            <w:r w:rsidRPr="00DC0218">
              <w:rPr>
                <w:bCs/>
              </w:rPr>
              <w:t>Проф.Асен</w:t>
            </w:r>
            <w:proofErr w:type="spellEnd"/>
            <w:r w:rsidRPr="00DC0218">
              <w:rPr>
                <w:bCs/>
              </w:rPr>
              <w:t xml:space="preserve"> </w:t>
            </w:r>
            <w:proofErr w:type="spellStart"/>
            <w:r w:rsidRPr="00DC0218">
              <w:rPr>
                <w:bCs/>
              </w:rPr>
              <w:t>Диамандиев</w:t>
            </w:r>
            <w:proofErr w:type="spellEnd"/>
            <w:r w:rsidRPr="00DC0218">
              <w:rPr>
                <w:bCs/>
              </w:rPr>
              <w:t xml:space="preserve">“ </w:t>
            </w:r>
            <w:proofErr w:type="spellStart"/>
            <w:r w:rsidRPr="00DC0218">
              <w:rPr>
                <w:bCs/>
              </w:rPr>
              <w:t>Пловдив</w:t>
            </w:r>
            <w:proofErr w:type="spellEnd"/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16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20 800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20 800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Бюджетът е реалистично разписан и комисията одобрява финансиране на проекта с пълната изискуема сума.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52.</w:t>
            </w:r>
          </w:p>
          <w:p w:rsidR="005364FE" w:rsidRPr="004F4916" w:rsidRDefault="005364FE" w:rsidP="00942ABB">
            <w:pPr>
              <w:rPr>
                <w:bCs/>
              </w:rPr>
            </w:pPr>
            <w:r w:rsidRPr="004F4916">
              <w:rPr>
                <w:bCs/>
              </w:rPr>
              <w:t>Вх.№22СДР-210/</w:t>
            </w:r>
          </w:p>
          <w:p w:rsidR="005364FE" w:rsidRDefault="005364FE" w:rsidP="00942ABB">
            <w:pPr>
              <w:rPr>
                <w:bCs/>
              </w:rPr>
            </w:pPr>
            <w:r w:rsidRPr="004F4916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5449A" w:rsidRDefault="005364FE" w:rsidP="00942ABB">
            <w:pPr>
              <w:rPr>
                <w:lang w:val="en-US"/>
              </w:rPr>
            </w:pPr>
            <w:r>
              <w:t>„</w:t>
            </w:r>
            <w:proofErr w:type="spellStart"/>
            <w:r w:rsidRPr="004F4916">
              <w:rPr>
                <w:lang w:val="en-US"/>
              </w:rPr>
              <w:t>Отклонение</w:t>
            </w:r>
            <w:proofErr w:type="spellEnd"/>
            <w:r>
              <w:t>“</w:t>
            </w:r>
            <w:r w:rsidRPr="004F4916">
              <w:rPr>
                <w:lang w:val="en-US"/>
              </w:rPr>
              <w:t xml:space="preserve"> - </w:t>
            </w:r>
            <w:proofErr w:type="spellStart"/>
            <w:r w:rsidRPr="004F4916">
              <w:rPr>
                <w:lang w:val="en-US"/>
              </w:rPr>
              <w:t>филмова</w:t>
            </w:r>
            <w:proofErr w:type="spellEnd"/>
            <w:r w:rsidRPr="004F4916">
              <w:rPr>
                <w:lang w:val="en-US"/>
              </w:rPr>
              <w:t xml:space="preserve"> </w:t>
            </w:r>
            <w:proofErr w:type="spellStart"/>
            <w:r w:rsidRPr="004F4916">
              <w:rPr>
                <w:lang w:val="en-US"/>
              </w:rPr>
              <w:t>музика</w:t>
            </w:r>
            <w:proofErr w:type="spellEnd"/>
            <w:r w:rsidRPr="004F4916">
              <w:rPr>
                <w:lang w:val="en-US"/>
              </w:rPr>
              <w:t xml:space="preserve"> </w:t>
            </w:r>
            <w:proofErr w:type="spellStart"/>
            <w:r w:rsidRPr="004F4916">
              <w:rPr>
                <w:lang w:val="en-US"/>
              </w:rPr>
              <w:t>на</w:t>
            </w:r>
            <w:proofErr w:type="spellEnd"/>
            <w:r w:rsidRPr="004F4916">
              <w:rPr>
                <w:lang w:val="en-US"/>
              </w:rPr>
              <w:t xml:space="preserve"> </w:t>
            </w:r>
            <w:proofErr w:type="spellStart"/>
            <w:r w:rsidRPr="004F4916">
              <w:rPr>
                <w:lang w:val="en-US"/>
              </w:rPr>
              <w:t>Милчо</w:t>
            </w:r>
            <w:proofErr w:type="spellEnd"/>
            <w:r w:rsidRPr="004F4916">
              <w:rPr>
                <w:lang w:val="en-US"/>
              </w:rPr>
              <w:t xml:space="preserve"> </w:t>
            </w:r>
            <w:proofErr w:type="spellStart"/>
            <w:r w:rsidRPr="004F4916">
              <w:rPr>
                <w:lang w:val="en-US"/>
              </w:rPr>
              <w:t>Левиев</w:t>
            </w:r>
            <w:proofErr w:type="spellEnd"/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 w:rsidRPr="004F4916">
              <w:rPr>
                <w:bCs/>
              </w:rPr>
              <w:t>Сдружение</w:t>
            </w:r>
            <w:proofErr w:type="spellEnd"/>
            <w:r w:rsidRPr="004F4916">
              <w:rPr>
                <w:bCs/>
              </w:rPr>
              <w:t xml:space="preserve"> </w:t>
            </w:r>
            <w:proofErr w:type="spellStart"/>
            <w:r w:rsidRPr="004F4916">
              <w:rPr>
                <w:bCs/>
              </w:rPr>
              <w:t>за</w:t>
            </w:r>
            <w:proofErr w:type="spellEnd"/>
            <w:r w:rsidRPr="004F4916">
              <w:rPr>
                <w:bCs/>
              </w:rPr>
              <w:t xml:space="preserve"> </w:t>
            </w:r>
            <w:proofErr w:type="spellStart"/>
            <w:r w:rsidRPr="004F4916">
              <w:rPr>
                <w:bCs/>
              </w:rPr>
              <w:t>култура</w:t>
            </w:r>
            <w:proofErr w:type="spellEnd"/>
            <w:r w:rsidRPr="004F4916">
              <w:rPr>
                <w:bCs/>
              </w:rPr>
              <w:t xml:space="preserve"> и</w:t>
            </w:r>
            <w:r>
              <w:t xml:space="preserve"> </w:t>
            </w:r>
            <w:proofErr w:type="spellStart"/>
            <w:r w:rsidRPr="004F4916">
              <w:rPr>
                <w:bCs/>
              </w:rPr>
              <w:t>образование</w:t>
            </w:r>
            <w:proofErr w:type="spellEnd"/>
            <w:r w:rsidRPr="004F4916">
              <w:rPr>
                <w:bCs/>
              </w:rPr>
              <w:t xml:space="preserve"> </w:t>
            </w:r>
            <w:proofErr w:type="spellStart"/>
            <w:r w:rsidRPr="004F4916">
              <w:rPr>
                <w:bCs/>
              </w:rPr>
              <w:t>Милчо</w:t>
            </w:r>
            <w:proofErr w:type="spellEnd"/>
            <w:r w:rsidRPr="004F4916">
              <w:rPr>
                <w:bCs/>
              </w:rPr>
              <w:t xml:space="preserve"> </w:t>
            </w:r>
            <w:proofErr w:type="spellStart"/>
            <w:r w:rsidRPr="004F4916">
              <w:rPr>
                <w:bCs/>
              </w:rPr>
              <w:t>Левиев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56,86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5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35 880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34 120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за финансиране всички дейности и препоръчва да бъдат редуцирани средствата по т. 5.2.1.8.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58.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Вх.№22СДР-211/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5449A" w:rsidRDefault="005364FE" w:rsidP="00942ABB">
            <w:pPr>
              <w:rPr>
                <w:lang w:val="en-US"/>
              </w:rPr>
            </w:pPr>
            <w:r w:rsidRPr="00C47296">
              <w:rPr>
                <w:lang w:val="en-US"/>
              </w:rPr>
              <w:t xml:space="preserve">„Plovdiv Vibes” – </w:t>
            </w:r>
            <w:proofErr w:type="spellStart"/>
            <w:r w:rsidRPr="00C47296">
              <w:rPr>
                <w:lang w:val="en-US"/>
              </w:rPr>
              <w:t>наследство</w:t>
            </w:r>
            <w:proofErr w:type="spellEnd"/>
            <w:r w:rsidRPr="00C47296">
              <w:rPr>
                <w:lang w:val="en-US"/>
              </w:rPr>
              <w:t xml:space="preserve"> и </w:t>
            </w:r>
            <w:proofErr w:type="spellStart"/>
            <w:r w:rsidRPr="00C47296">
              <w:rPr>
                <w:lang w:val="en-US"/>
              </w:rPr>
              <w:t>бъдеще</w:t>
            </w:r>
            <w:proofErr w:type="spellEnd"/>
            <w:r w:rsidRPr="00C47296">
              <w:rPr>
                <w:lang w:val="en-US"/>
              </w:rP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C47296">
              <w:rPr>
                <w:bCs/>
              </w:rPr>
              <w:t>Сдружение</w:t>
            </w:r>
            <w:proofErr w:type="spellEnd"/>
            <w:r w:rsidRPr="00C47296">
              <w:rPr>
                <w:bCs/>
              </w:rPr>
              <w:t xml:space="preserve"> "</w:t>
            </w:r>
            <w:proofErr w:type="spellStart"/>
            <w:r w:rsidRPr="00C47296">
              <w:rPr>
                <w:bCs/>
              </w:rPr>
              <w:t>Творчески</w:t>
            </w:r>
            <w:proofErr w:type="spellEnd"/>
            <w:r w:rsidRPr="00C47296">
              <w:rPr>
                <w:bCs/>
              </w:rPr>
              <w:t xml:space="preserve"> </w:t>
            </w:r>
            <w:proofErr w:type="spellStart"/>
            <w:r w:rsidRPr="00C47296">
              <w:rPr>
                <w:bCs/>
              </w:rPr>
              <w:t>комплекс</w:t>
            </w:r>
            <w:proofErr w:type="spellEnd"/>
            <w:r w:rsidRPr="00C47296">
              <w:rPr>
                <w:bCs/>
              </w:rPr>
              <w:t xml:space="preserve"> </w:t>
            </w:r>
            <w:proofErr w:type="spellStart"/>
            <w:r w:rsidRPr="00C47296">
              <w:rPr>
                <w:bCs/>
              </w:rPr>
              <w:t>Инкубатор</w:t>
            </w:r>
            <w:proofErr w:type="spellEnd"/>
            <w:r w:rsidRPr="00C47296">
              <w:rPr>
                <w:bCs/>
              </w:rPr>
              <w:t>"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18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102 657,95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43 500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одобри за финансиране само средствата, необходими за хонорари на участниците и възнаграждения на </w:t>
            </w:r>
            <w:proofErr w:type="spellStart"/>
            <w:r>
              <w:rPr>
                <w:lang w:val="bg-BG"/>
              </w:rPr>
              <w:t>товорческия</w:t>
            </w:r>
            <w:proofErr w:type="spellEnd"/>
            <w:r>
              <w:rPr>
                <w:lang w:val="bg-BG"/>
              </w:rPr>
              <w:t xml:space="preserve"> персонал -  редове 5.2.1.6. и 5.2.1.7. </w:t>
            </w:r>
            <w:r w:rsidRPr="008F7202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>, както и всички дължими такси към Община Пловдив</w:t>
            </w:r>
            <w:r w:rsidRPr="008F7202">
              <w:rPr>
                <w:lang w:val="bg-BG"/>
              </w:rPr>
              <w:t>.</w:t>
            </w:r>
          </w:p>
          <w:p w:rsidR="005364FE" w:rsidRPr="00EF54F7" w:rsidRDefault="005364FE" w:rsidP="00942ABB">
            <w:pPr>
              <w:rPr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59.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Вх.№22УЧ-438/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E63B5" w:rsidRDefault="005364FE" w:rsidP="00942ABB">
            <w:r>
              <w:t>„</w:t>
            </w:r>
            <w:proofErr w:type="spellStart"/>
            <w:r w:rsidRPr="004111FA">
              <w:rPr>
                <w:lang w:val="en-US"/>
              </w:rPr>
              <w:t>Пловди</w:t>
            </w:r>
            <w:r>
              <w:rPr>
                <w:lang w:val="en-US"/>
              </w:rPr>
              <w:t>в-звезди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музика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НУМТИ „</w:t>
            </w:r>
            <w:proofErr w:type="spellStart"/>
            <w:r>
              <w:rPr>
                <w:bCs/>
              </w:rPr>
              <w:t>Добрин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Петков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57,86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3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64 994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55 000 лв.</w:t>
            </w:r>
          </w:p>
          <w:p w:rsidR="005364FE" w:rsidRDefault="005364FE" w:rsidP="00942ABB"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 xml:space="preserve">В изпълнение на </w:t>
            </w:r>
            <w:r w:rsidRPr="00343060">
              <w:rPr>
                <w:lang w:val="bg-BG"/>
              </w:rPr>
              <w:lastRenderedPageBreak/>
              <w:t xml:space="preserve">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 средства за култура в Общината,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  <w:r>
              <w:t xml:space="preserve"> </w:t>
            </w:r>
          </w:p>
          <w:p w:rsidR="005364FE" w:rsidRDefault="005364FE" w:rsidP="00942ABB">
            <w:pPr>
              <w:rPr>
                <w:lang w:val="bg-BG"/>
              </w:rPr>
            </w:pPr>
            <w:r w:rsidRPr="00EF54F7">
              <w:rPr>
                <w:lang w:val="bg-BG"/>
              </w:rPr>
              <w:t>Предвид</w:t>
            </w:r>
            <w:r>
              <w:rPr>
                <w:lang w:val="bg-BG"/>
              </w:rPr>
              <w:t xml:space="preserve"> естеството на проекта, участниците в него и периода за реализация, комисията препоръчва Община Пловдив да припознае концерта като откриващо събитие на Есенния салон на изкуствата.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63.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Вх.№22Ф-5558/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6C03BE" w:rsidRDefault="005364FE" w:rsidP="00942ABB">
            <w:r>
              <w:t>„</w:t>
            </w:r>
            <w:proofErr w:type="spellStart"/>
            <w:r>
              <w:t>Включи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  <w:r>
              <w:t xml:space="preserve"> – </w:t>
            </w:r>
            <w:proofErr w:type="spellStart"/>
            <w:r>
              <w:t>театър</w:t>
            </w:r>
            <w:proofErr w:type="spellEnd"/>
            <w:r>
              <w:t xml:space="preserve"> в </w:t>
            </w:r>
            <w:proofErr w:type="spellStart"/>
            <w:r>
              <w:t>парка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0A1F0B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МаскАрт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58,00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37 503,52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37 500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проекта в цялост и препоръчва да бъде внесен актуализиран бюджет в рамките на определената сума.</w:t>
            </w:r>
            <w:r w:rsidRPr="008F7202">
              <w:rPr>
                <w:lang w:val="bg-BG"/>
              </w:rPr>
              <w:t xml:space="preserve"> 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 xml:space="preserve">. 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69.</w:t>
            </w:r>
          </w:p>
          <w:p w:rsidR="005364FE" w:rsidRPr="005C5598" w:rsidRDefault="005364FE" w:rsidP="00942ABB">
            <w:pPr>
              <w:rPr>
                <w:bCs/>
              </w:rPr>
            </w:pPr>
            <w:r w:rsidRPr="005C5598">
              <w:rPr>
                <w:bCs/>
              </w:rPr>
              <w:t>Вх.№22Ф-5567/</w:t>
            </w:r>
          </w:p>
          <w:p w:rsidR="005364FE" w:rsidRDefault="005364FE" w:rsidP="00942ABB">
            <w:pPr>
              <w:rPr>
                <w:bCs/>
              </w:rPr>
            </w:pPr>
            <w:r w:rsidRPr="005C5598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>„</w:t>
            </w:r>
            <w:proofErr w:type="spellStart"/>
            <w:r>
              <w:t>Кино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звездите</w:t>
            </w:r>
            <w:proofErr w:type="spellEnd"/>
            <w:r>
              <w:t>“</w:t>
            </w:r>
            <w:r w:rsidRPr="005C5598">
              <w:t xml:space="preserve"> - </w:t>
            </w:r>
            <w:proofErr w:type="spellStart"/>
            <w:r w:rsidRPr="005C5598">
              <w:t>Пловдив</w:t>
            </w:r>
            <w:proofErr w:type="spellEnd"/>
            <w:r w:rsidRPr="005C5598">
              <w:t xml:space="preserve"> 2023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Проксима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видео</w:t>
            </w:r>
            <w:proofErr w:type="spellEnd"/>
            <w:r>
              <w:rPr>
                <w:bCs/>
              </w:rPr>
              <w:t>“</w:t>
            </w:r>
            <w:r w:rsidRPr="005C5598">
              <w:rPr>
                <w:bCs/>
              </w:rPr>
              <w:t xml:space="preserve">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57,29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4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37 280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30 000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за финансиране средства за 12 прожекции – по две във всеки от шестте района.</w:t>
            </w:r>
            <w:r w:rsidRPr="008F7202">
              <w:rPr>
                <w:lang w:val="bg-BG"/>
              </w:rPr>
              <w:t xml:space="preserve"> 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 xml:space="preserve">. 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78.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Вх.№22Ф-5571/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>„</w:t>
            </w:r>
            <w:proofErr w:type="spellStart"/>
            <w:r>
              <w:t>Естрада</w:t>
            </w:r>
            <w:proofErr w:type="spellEnd"/>
            <w:r>
              <w:t xml:space="preserve"> в </w:t>
            </w:r>
            <w:proofErr w:type="spellStart"/>
            <w:r>
              <w:t>парка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6D2E38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Бар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бокс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46 450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19 500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реши да бъдат подкрепени само разходите за хонорари на основните и подгряващите изпълнители и препоръчва същите да бъдат редуцирани на половина.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79.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Вх.№22НЕТ-3081/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 xml:space="preserve">„Lost in </w:t>
            </w:r>
            <w:r>
              <w:rPr>
                <w:lang w:val="en-US"/>
              </w:rPr>
              <w:t>H</w:t>
            </w:r>
            <w:r w:rsidRPr="00B53AB4">
              <w:t>ills</w:t>
            </w:r>
            <w:r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 w:rsidRPr="00B53AB4">
              <w:rPr>
                <w:bCs/>
                <w:lang w:val="en-US"/>
              </w:rPr>
              <w:t>Е-</w:t>
            </w:r>
            <w:proofErr w:type="spellStart"/>
            <w:r w:rsidRPr="00B53AB4">
              <w:rPr>
                <w:bCs/>
                <w:lang w:val="en-US"/>
              </w:rPr>
              <w:t>Букинг</w:t>
            </w:r>
            <w:proofErr w:type="spellEnd"/>
            <w:r w:rsidRPr="00B53AB4">
              <w:rPr>
                <w:bCs/>
                <w:lang w:val="en-US"/>
              </w:rPr>
              <w:t xml:space="preserve"> ООД </w:t>
            </w:r>
          </w:p>
          <w:p w:rsidR="005364FE" w:rsidRPr="00B53AB4" w:rsidRDefault="005364FE" w:rsidP="00942ABB">
            <w:pPr>
              <w:rPr>
                <w:bCs/>
                <w:lang w:val="en-US"/>
              </w:rPr>
            </w:pPr>
            <w:proofErr w:type="spellStart"/>
            <w:r w:rsidRPr="00B53AB4">
              <w:rPr>
                <w:bCs/>
                <w:lang w:val="en-US"/>
              </w:rPr>
              <w:t>като</w:t>
            </w:r>
            <w:proofErr w:type="spellEnd"/>
            <w:r w:rsidRPr="00B53AB4">
              <w:rPr>
                <w:bCs/>
                <w:lang w:val="en-US"/>
              </w:rPr>
              <w:t xml:space="preserve"> </w:t>
            </w:r>
            <w:proofErr w:type="spellStart"/>
            <w:r w:rsidRPr="00B53AB4">
              <w:rPr>
                <w:bCs/>
                <w:lang w:val="en-US"/>
              </w:rPr>
              <w:t>собственик</w:t>
            </w:r>
            <w:proofErr w:type="spellEnd"/>
            <w:r w:rsidRPr="00B53AB4">
              <w:rPr>
                <w:bCs/>
                <w:lang w:val="en-US"/>
              </w:rPr>
              <w:t xml:space="preserve"> </w:t>
            </w:r>
            <w:proofErr w:type="spellStart"/>
            <w:r w:rsidRPr="00B53AB4">
              <w:rPr>
                <w:bCs/>
                <w:lang w:val="en-US"/>
              </w:rPr>
              <w:t>на</w:t>
            </w:r>
            <w:proofErr w:type="spellEnd"/>
            <w:r w:rsidRPr="00B53AB4">
              <w:rPr>
                <w:bCs/>
                <w:lang w:val="en-US"/>
              </w:rPr>
              <w:t xml:space="preserve"> </w:t>
            </w:r>
            <w:proofErr w:type="spellStart"/>
            <w:r w:rsidRPr="00B53AB4">
              <w:rPr>
                <w:bCs/>
                <w:lang w:val="en-US"/>
              </w:rPr>
              <w:t>организация</w:t>
            </w:r>
            <w:proofErr w:type="spellEnd"/>
            <w:r w:rsidRPr="00B53AB4">
              <w:rPr>
                <w:bCs/>
                <w:lang w:val="en-US"/>
              </w:rPr>
              <w:t xml:space="preserve"> </w:t>
            </w:r>
          </w:p>
          <w:p w:rsidR="005364FE" w:rsidRDefault="005364FE" w:rsidP="00942ABB">
            <w:pPr>
              <w:rPr>
                <w:bCs/>
                <w:lang w:val="en-US"/>
              </w:rPr>
            </w:pPr>
            <w:proofErr w:type="spellStart"/>
            <w:r w:rsidRPr="00B53AB4">
              <w:rPr>
                <w:bCs/>
                <w:lang w:val="en-US"/>
              </w:rPr>
              <w:t>Ellectrica</w:t>
            </w:r>
            <w:proofErr w:type="spellEnd"/>
            <w:r w:rsidRPr="00B53AB4">
              <w:rPr>
                <w:bCs/>
                <w:lang w:val="en-US"/>
              </w:rPr>
              <w:t xml:space="preserve"> Events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17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143 070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55 000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>В изпълнение на 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</w:t>
            </w:r>
            <w:r>
              <w:rPr>
                <w:lang w:val="bg-BG"/>
              </w:rPr>
              <w:t xml:space="preserve"> средства за култура в Общината</w:t>
            </w:r>
            <w:r w:rsidRPr="00343060">
              <w:rPr>
                <w:lang w:val="bg-BG"/>
              </w:rPr>
              <w:t xml:space="preserve">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  <w:r>
              <w:t xml:space="preserve"> </w:t>
            </w:r>
            <w:r w:rsidRPr="008F7202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>, както и всички дължими такси към Община Пловдив</w:t>
            </w:r>
            <w:r w:rsidRPr="008F7202">
              <w:rPr>
                <w:lang w:val="bg-BG"/>
              </w:rPr>
              <w:t>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81.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Вх.№22Ф-5577/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>„</w:t>
            </w:r>
            <w:proofErr w:type="spellStart"/>
            <w:r>
              <w:t>Капана</w:t>
            </w:r>
            <w:proofErr w:type="spellEnd"/>
            <w:r>
              <w:t xml:space="preserve"> </w:t>
            </w:r>
            <w:proofErr w:type="spellStart"/>
            <w:r>
              <w:t>фест</w:t>
            </w:r>
            <w:proofErr w:type="spellEnd"/>
            <w:r>
              <w:t xml:space="preserve">“ </w:t>
            </w:r>
            <w:proofErr w:type="spellStart"/>
            <w:r>
              <w:t>сезон</w:t>
            </w:r>
            <w:proofErr w:type="spellEnd"/>
            <w:r>
              <w:t xml:space="preserve"> 2023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 w:rsidRPr="004B5B75">
              <w:rPr>
                <w:bCs/>
              </w:rPr>
              <w:t>„</w:t>
            </w:r>
            <w:proofErr w:type="spellStart"/>
            <w:r w:rsidRPr="004B5B75">
              <w:rPr>
                <w:bCs/>
              </w:rPr>
              <w:t>Капана</w:t>
            </w:r>
            <w:proofErr w:type="spellEnd"/>
            <w:r w:rsidRPr="004B5B75">
              <w:rPr>
                <w:bCs/>
              </w:rPr>
              <w:t xml:space="preserve"> </w:t>
            </w:r>
            <w:proofErr w:type="spellStart"/>
            <w:r w:rsidRPr="004B5B75">
              <w:rPr>
                <w:bCs/>
              </w:rPr>
              <w:t>фест</w:t>
            </w:r>
            <w:proofErr w:type="spellEnd"/>
            <w:r w:rsidRPr="004B5B75"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53,14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20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123 500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40 000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реши да бъдат подкрепени само разходите за музикални сцени в частта изграждане на конструкции, </w:t>
            </w:r>
            <w:proofErr w:type="spellStart"/>
            <w:r>
              <w:rPr>
                <w:lang w:val="bg-BG"/>
              </w:rPr>
              <w:t>озучаване</w:t>
            </w:r>
            <w:proofErr w:type="spellEnd"/>
            <w:r>
              <w:rPr>
                <w:lang w:val="bg-BG"/>
              </w:rPr>
              <w:t xml:space="preserve">, осветление и хонорари на изпълнителите.  </w:t>
            </w:r>
            <w:r w:rsidRPr="008F7202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 xml:space="preserve">, както и </w:t>
            </w:r>
            <w:r>
              <w:rPr>
                <w:lang w:val="bg-BG"/>
              </w:rPr>
              <w:lastRenderedPageBreak/>
              <w:t>всички дължими такси към Община Пловдив</w:t>
            </w:r>
            <w:r w:rsidRPr="008F7202">
              <w:rPr>
                <w:lang w:val="bg-BG"/>
              </w:rPr>
              <w:t>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lastRenderedPageBreak/>
              <w:t>84.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Вх.№22НЕТ-3089/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proofErr w:type="spellStart"/>
            <w:r>
              <w:t>Подпомагане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Творческа</w:t>
            </w:r>
            <w:proofErr w:type="spellEnd"/>
            <w:r>
              <w:t xml:space="preserve"> </w:t>
            </w:r>
            <w:proofErr w:type="spellStart"/>
            <w:r>
              <w:t>лаборатория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запознаване</w:t>
            </w:r>
            <w:proofErr w:type="spellEnd"/>
            <w:r>
              <w:t xml:space="preserve"> с </w:t>
            </w:r>
            <w:proofErr w:type="spellStart"/>
            <w:r>
              <w:t>хорова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  <w:r>
              <w:t xml:space="preserve"> „</w:t>
            </w:r>
            <w:proofErr w:type="spellStart"/>
            <w:r>
              <w:t>Крикор</w:t>
            </w:r>
            <w:proofErr w:type="spellEnd"/>
            <w:r>
              <w:t xml:space="preserve"> </w:t>
            </w:r>
            <w:proofErr w:type="spellStart"/>
            <w:r>
              <w:t>Четинян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Четинян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Ко</w:t>
            </w:r>
            <w:proofErr w:type="spellEnd"/>
            <w:r>
              <w:rPr>
                <w:bCs/>
              </w:rPr>
              <w:t>.“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24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6 585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5 000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всички дейности по проекта, без тази, свързана с модернизиране на сайта. Тъй като финансовият ресурс е изчерпан, комисията предлага финансиране в размер на 5000 лв., като препоръчва при изготвянето на редуциран бюджет да бъдат намалени разходите по т. 5.2.1.1.</w:t>
            </w:r>
          </w:p>
          <w:p w:rsidR="005364FE" w:rsidRPr="00613CDB" w:rsidRDefault="005364FE" w:rsidP="00942ABB">
            <w:pPr>
              <w:rPr>
                <w:lang w:val="bg-BG"/>
              </w:rPr>
            </w:pPr>
          </w:p>
        </w:tc>
      </w:tr>
      <w:tr w:rsidR="005364FE" w:rsidRPr="00BE58CA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86.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Вх.22НЕТ-3091/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 w:rsidRPr="00512437">
              <w:t>„</w:t>
            </w:r>
            <w:proofErr w:type="spellStart"/>
            <w:r w:rsidRPr="00512437">
              <w:t>Фестивал</w:t>
            </w:r>
            <w:proofErr w:type="spellEnd"/>
            <w:r w:rsidRPr="00512437">
              <w:t xml:space="preserve"> </w:t>
            </w:r>
            <w:proofErr w:type="spellStart"/>
            <w:r w:rsidRPr="00512437">
              <w:t>за</w:t>
            </w:r>
            <w:proofErr w:type="spellEnd"/>
            <w:r w:rsidRPr="00512437">
              <w:t xml:space="preserve"> </w:t>
            </w:r>
            <w:proofErr w:type="spellStart"/>
            <w:r w:rsidRPr="00512437">
              <w:t>улични</w:t>
            </w:r>
            <w:proofErr w:type="spellEnd"/>
            <w:r w:rsidRPr="00512437">
              <w:t xml:space="preserve"> </w:t>
            </w:r>
            <w:proofErr w:type="spellStart"/>
            <w:r w:rsidRPr="00512437">
              <w:t>изкуства</w:t>
            </w:r>
            <w:proofErr w:type="spellEnd"/>
            <w:r w:rsidRPr="00512437">
              <w:t xml:space="preserve"> 6Fest 2023“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Обществен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комитет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 w:rsidRPr="00512437">
              <w:rPr>
                <w:bCs/>
              </w:rPr>
              <w:t>Васил</w:t>
            </w:r>
            <w:proofErr w:type="spellEnd"/>
            <w:r w:rsidRPr="00512437">
              <w:rPr>
                <w:bCs/>
              </w:rPr>
              <w:t xml:space="preserve"> </w:t>
            </w:r>
            <w:proofErr w:type="spellStart"/>
            <w:r w:rsidRPr="00512437">
              <w:rPr>
                <w:bCs/>
              </w:rPr>
              <w:t>Левски</w:t>
            </w:r>
            <w:proofErr w:type="spellEnd"/>
            <w:r w:rsidRPr="00512437">
              <w:rPr>
                <w:bCs/>
              </w:rPr>
              <w:t>"-</w:t>
            </w:r>
            <w:proofErr w:type="spellStart"/>
            <w:r w:rsidRPr="00512437">
              <w:rPr>
                <w:bCs/>
              </w:rPr>
              <w:t>Габрово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22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21 300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17 000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Комисията одобрява  за финансиране разходите за  хонорари на участниците, включително и тези по ред 5.2.1.13. Не одобрява разходите по т. 5.2.1.19., т. 5.2.1.20., т.5.2.1.21., т.5.2.1.22., т. 5.2.1.23. </w:t>
            </w:r>
            <w:r w:rsidRPr="008F7202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</w:t>
            </w:r>
            <w:r>
              <w:rPr>
                <w:lang w:val="bg-BG"/>
              </w:rPr>
              <w:t>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</w:tbl>
    <w:p w:rsidR="005364FE" w:rsidRPr="00627588" w:rsidRDefault="005364FE" w:rsidP="005364FE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364FE" w:rsidRPr="000214AB" w:rsidRDefault="005364FE" w:rsidP="005364FE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4AB">
        <w:rPr>
          <w:rFonts w:ascii="Times New Roman" w:hAnsi="Times New Roman" w:cs="Times New Roman"/>
          <w:b/>
          <w:sz w:val="24"/>
          <w:szCs w:val="24"/>
          <w:u w:val="single"/>
        </w:rPr>
        <w:t>Списък с резервни проекти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6521"/>
      </w:tblGrid>
      <w:tr w:rsidR="005364FE" w:rsidRPr="00AE18E8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 xml:space="preserve">№ от деловодната система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AE18E8" w:rsidRDefault="005364FE" w:rsidP="00942ABB">
            <w:pPr>
              <w:rPr>
                <w:lang w:val="en-US"/>
              </w:rPr>
            </w:pPr>
            <w:r w:rsidRPr="00AE18E8">
              <w:rPr>
                <w:lang w:val="bg-BG"/>
              </w:rPr>
              <w:t>Проект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>Кандидатстваща организация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Информация за проекта</w:t>
            </w:r>
          </w:p>
        </w:tc>
      </w:tr>
      <w:tr w:rsidR="005364FE" w:rsidRPr="00AE18E8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Вх.№22ФН-117/</w:t>
            </w:r>
          </w:p>
          <w:p w:rsidR="005364FE" w:rsidRPr="009233C2" w:rsidRDefault="005364FE" w:rsidP="00942ABB">
            <w:pPr>
              <w:rPr>
                <w:bCs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9233C2" w:rsidRDefault="005364FE" w:rsidP="00942ABB">
            <w:proofErr w:type="spellStart"/>
            <w:r>
              <w:t>Международен</w:t>
            </w:r>
            <w:proofErr w:type="spellEnd"/>
            <w:r>
              <w:t xml:space="preserve"> </w:t>
            </w:r>
            <w:proofErr w:type="spellStart"/>
            <w:r>
              <w:t>детски</w:t>
            </w:r>
            <w:proofErr w:type="spellEnd"/>
            <w:r>
              <w:t xml:space="preserve"> </w:t>
            </w:r>
            <w:proofErr w:type="spellStart"/>
            <w:r>
              <w:t>балетен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 xml:space="preserve"> „С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танца</w:t>
            </w:r>
            <w:proofErr w:type="spellEnd"/>
            <w:r>
              <w:t xml:space="preserve">“ </w:t>
            </w:r>
            <w:proofErr w:type="spellStart"/>
            <w:r>
              <w:t>Пловдив</w:t>
            </w:r>
            <w:proofErr w:type="spellEnd"/>
            <w:r>
              <w:t xml:space="preserve"> 2023 г.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Фондация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Буратино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балет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52,29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Първа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29 743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25 740 лв.</w:t>
            </w:r>
          </w:p>
          <w:p w:rsidR="005364FE" w:rsidRPr="00F72211" w:rsidRDefault="005364FE" w:rsidP="00942ABB">
            <w:pPr>
              <w:rPr>
                <w:color w:val="00B050"/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Не се одобряват </w:t>
            </w:r>
            <w:r>
              <w:rPr>
                <w:lang w:val="bg-BG"/>
              </w:rPr>
              <w:lastRenderedPageBreak/>
              <w:t>разходите по  т.5.2.1.4 на Дейност 1.</w:t>
            </w:r>
          </w:p>
        </w:tc>
      </w:tr>
      <w:tr w:rsidR="005364FE" w:rsidRPr="00AE18E8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65.</w:t>
            </w:r>
          </w:p>
          <w:p w:rsidR="005364FE" w:rsidRPr="00B109B2" w:rsidRDefault="005364FE" w:rsidP="00942ABB">
            <w:pPr>
              <w:rPr>
                <w:bCs/>
              </w:rPr>
            </w:pPr>
            <w:r w:rsidRPr="00B109B2">
              <w:rPr>
                <w:bCs/>
              </w:rPr>
              <w:t>Вх.№22Ф-5564/</w:t>
            </w:r>
          </w:p>
          <w:p w:rsidR="005364FE" w:rsidRDefault="005364FE" w:rsidP="00942ABB">
            <w:pPr>
              <w:rPr>
                <w:bCs/>
              </w:rPr>
            </w:pPr>
            <w:r w:rsidRPr="00B109B2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>„</w:t>
            </w:r>
            <w:r w:rsidRPr="00B109B2">
              <w:t>XVI-</w:t>
            </w:r>
            <w:proofErr w:type="spellStart"/>
            <w:r w:rsidRPr="00B109B2">
              <w:t>ти</w:t>
            </w:r>
            <w:proofErr w:type="spellEnd"/>
            <w:r w:rsidRPr="00B109B2">
              <w:t xml:space="preserve"> </w:t>
            </w:r>
            <w:proofErr w:type="spellStart"/>
            <w:r w:rsidRPr="00B109B2">
              <w:t>Тридневен</w:t>
            </w:r>
            <w:proofErr w:type="spellEnd"/>
            <w:r w:rsidRPr="00B109B2">
              <w:t xml:space="preserve"> </w:t>
            </w:r>
            <w:proofErr w:type="spellStart"/>
            <w:r w:rsidRPr="00B109B2">
              <w:t>PolineROOOCK</w:t>
            </w:r>
            <w:proofErr w:type="spellEnd"/>
            <w:r w:rsidRPr="00B109B2">
              <w:t xml:space="preserve"> festival </w:t>
            </w:r>
            <w:r>
              <w:t>–</w:t>
            </w:r>
            <w:r w:rsidRPr="00B109B2">
              <w:t xml:space="preserve"> 2023</w:t>
            </w:r>
            <w:r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Владини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комерс“</w:t>
            </w:r>
            <w:r w:rsidRPr="00B109B2">
              <w:rPr>
                <w:bCs/>
              </w:rPr>
              <w:t>ООД</w:t>
            </w:r>
            <w:proofErr w:type="spellEnd"/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51,57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Втора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10 000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При включване в класирането, к</w:t>
            </w:r>
            <w:r w:rsidRPr="00CB0782">
              <w:rPr>
                <w:lang w:val="bg-BG"/>
              </w:rPr>
              <w:t xml:space="preserve">омисията одобрява финансиране в рамките на средствата, с които проектът е </w:t>
            </w:r>
            <w:proofErr w:type="spellStart"/>
            <w:r>
              <w:rPr>
                <w:lang w:val="en-US"/>
              </w:rPr>
              <w:t>бил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подкрепен</w:t>
            </w:r>
            <w:proofErr w:type="spellEnd"/>
            <w:r w:rsidRPr="00CB0782">
              <w:rPr>
                <w:lang w:val="bg-BG"/>
              </w:rPr>
              <w:t xml:space="preserve"> през 2022 г. и препоръчва при изготвянето на редуциран бюджет, същият да бъде съобразен с реално направените разходи. 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AE18E8" w:rsidTr="00942ABB">
        <w:trPr>
          <w:trHeight w:val="1122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88.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Вх.22НЕТ-3093/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Pr="00512437" w:rsidRDefault="005364FE" w:rsidP="00942ABB">
            <w:r>
              <w:t>„</w:t>
            </w:r>
            <w:proofErr w:type="spellStart"/>
            <w:r w:rsidRPr="00FB4530">
              <w:t>Фестивал</w:t>
            </w:r>
            <w:proofErr w:type="spellEnd"/>
            <w:r w:rsidRPr="00FB4530">
              <w:t xml:space="preserve"> </w:t>
            </w:r>
            <w:proofErr w:type="spellStart"/>
            <w:r w:rsidRPr="00FB4530">
              <w:t>на</w:t>
            </w:r>
            <w:proofErr w:type="spellEnd"/>
            <w:r w:rsidRPr="00FB4530">
              <w:t xml:space="preserve"> </w:t>
            </w:r>
            <w:proofErr w:type="spellStart"/>
            <w:r w:rsidRPr="00FB4530">
              <w:t>Комедията</w:t>
            </w:r>
            <w:proofErr w:type="spellEnd"/>
            <w:r w:rsidRPr="00FB4530">
              <w:t xml:space="preserve"> </w:t>
            </w:r>
            <w:proofErr w:type="spellStart"/>
            <w:r w:rsidRPr="00FB4530">
              <w:t>Пловдив</w:t>
            </w:r>
            <w:proofErr w:type="spellEnd"/>
            <w:r>
              <w:t xml:space="preserve"> 2023“</w:t>
            </w:r>
          </w:p>
        </w:tc>
        <w:tc>
          <w:tcPr>
            <w:tcW w:w="2268" w:type="dxa"/>
          </w:tcPr>
          <w:p w:rsidR="005364FE" w:rsidRPr="00512437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Дъ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Комеди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Клу</w:t>
            </w:r>
            <w:proofErr w:type="spellEnd"/>
            <w:r>
              <w:rPr>
                <w:bCs/>
                <w:lang w:val="bg-BG"/>
              </w:rPr>
              <w:t>б</w:t>
            </w:r>
            <w:r>
              <w:rPr>
                <w:bCs/>
              </w:rPr>
              <w:t>“ 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51,29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Трета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29 760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21 320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Ако проектът бъде класиран, комисията одобрява за финансиране всички дейности като препоръчва разходите по т. 5.2.1.2. да бъдат редуцирани. 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AE18E8" w:rsidTr="00942ABB">
        <w:trPr>
          <w:trHeight w:val="1122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</w:rPr>
              <w:t>38.</w:t>
            </w:r>
          </w:p>
          <w:p w:rsidR="005364FE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Вх</w:t>
            </w:r>
            <w:proofErr w:type="spellEnd"/>
            <w:r>
              <w:rPr>
                <w:bCs/>
              </w:rPr>
              <w:t>.№</w:t>
            </w: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Ф-5526/</w:t>
            </w:r>
          </w:p>
          <w:p w:rsidR="005364FE" w:rsidRPr="00B05784" w:rsidRDefault="005364FE" w:rsidP="00942ABB">
            <w:pPr>
              <w:rPr>
                <w:bCs/>
              </w:rPr>
            </w:pPr>
            <w:r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B05784" w:rsidRDefault="005364FE" w:rsidP="00942ABB">
            <w:proofErr w:type="spellStart"/>
            <w:r>
              <w:t>Фестивал</w:t>
            </w:r>
            <w:proofErr w:type="spellEnd"/>
            <w:r>
              <w:t xml:space="preserve"> „</w:t>
            </w: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Станционна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Тролейпътна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Станция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51,14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Четвърта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49 925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21 000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При включване в класирането, комисията одобрява за финансиране средствата за музикални хонорари, сценична конструкция,  озвучаване и осветление, пътни и нощувки на участниците, редуцирани на половина. Препоръчва събитието да бъде организирано в рамките на два дни и </w:t>
            </w:r>
            <w:r w:rsidRPr="00801F90">
              <w:rPr>
                <w:lang w:val="bg-BG"/>
              </w:rPr>
              <w:t>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557411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 w:rsidRPr="00C0526D">
              <w:rPr>
                <w:bCs/>
                <w:lang w:val="en-US"/>
              </w:rPr>
              <w:lastRenderedPageBreak/>
              <w:t>10.</w:t>
            </w:r>
          </w:p>
          <w:p w:rsidR="005364FE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Вх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СДР-188/</w:t>
            </w:r>
          </w:p>
          <w:p w:rsidR="005364FE" w:rsidRPr="00E77E71" w:rsidRDefault="005364FE" w:rsidP="00942ABB">
            <w:pPr>
              <w:rPr>
                <w:bCs/>
              </w:rPr>
            </w:pPr>
            <w:r>
              <w:rPr>
                <w:bCs/>
              </w:rPr>
              <w:t>22.08.2022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proofErr w:type="spellStart"/>
            <w:r>
              <w:t>Панорама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детското</w:t>
            </w:r>
            <w:proofErr w:type="spellEnd"/>
            <w:r>
              <w:t xml:space="preserve"> </w:t>
            </w:r>
            <w:proofErr w:type="spellStart"/>
            <w:r>
              <w:t>творчество</w:t>
            </w:r>
            <w:proofErr w:type="spellEnd"/>
            <w:r>
              <w:t xml:space="preserve"> 2023 – </w:t>
            </w:r>
          </w:p>
          <w:p w:rsidR="005364FE" w:rsidRPr="00E77E71" w:rsidRDefault="005364FE" w:rsidP="00942ABB">
            <w:r>
              <w:t>„</w:t>
            </w:r>
            <w:proofErr w:type="spellStart"/>
            <w:r>
              <w:t>Детство</w:t>
            </w:r>
            <w:proofErr w:type="spellEnd"/>
            <w:r>
              <w:t xml:space="preserve"> </w:t>
            </w:r>
            <w:proofErr w:type="spellStart"/>
            <w:r>
              <w:t>мое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Духовно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огледало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51,29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Пета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12 750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9 900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Комисията одобрява само разходите по Дейност 1.</w:t>
            </w:r>
          </w:p>
          <w:p w:rsidR="005364FE" w:rsidRPr="00557411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557411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t>14.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Вх.22ФН-114/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25.08.2022 г.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22ФН-114-1/</w:t>
            </w:r>
          </w:p>
          <w:p w:rsidR="005364FE" w:rsidRPr="00E263BD" w:rsidRDefault="005364FE" w:rsidP="00942ABB">
            <w:pPr>
              <w:rPr>
                <w:bCs/>
              </w:rPr>
            </w:pPr>
            <w:r>
              <w:rPr>
                <w:bCs/>
              </w:rPr>
              <w:t>26.08.2022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1292F" w:rsidRDefault="005364FE" w:rsidP="00942ABB">
            <w:r>
              <w:t>„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Тракийската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2023“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Фонация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Тракарт</w:t>
            </w:r>
            <w:proofErr w:type="spellEnd"/>
            <w:r>
              <w:rPr>
                <w:bCs/>
              </w:rPr>
              <w:t xml:space="preserve"> – 2000“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Шеста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14 750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13 030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Одобряват се разходите за Дейност 3, Дейност 4, Дейност 5 и тези по т.5.2.2.6 на Дейност 1.</w:t>
            </w:r>
          </w:p>
          <w:p w:rsidR="005364FE" w:rsidRPr="00557411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F72211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 w:rsidRPr="00101E7B">
              <w:rPr>
                <w:bCs/>
                <w:lang w:val="en-US"/>
              </w:rPr>
              <w:t>7.</w:t>
            </w:r>
          </w:p>
          <w:p w:rsidR="005364FE" w:rsidRPr="001A6920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Вх.№22СДР-186/</w:t>
            </w:r>
          </w:p>
          <w:p w:rsidR="005364FE" w:rsidRPr="00232270" w:rsidRDefault="005364FE" w:rsidP="00942ABB">
            <w:pPr>
              <w:rPr>
                <w:bCs/>
              </w:rPr>
            </w:pPr>
            <w:r w:rsidRPr="001A6920">
              <w:rPr>
                <w:bCs/>
              </w:rPr>
              <w:t>18.08.2022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874B94" w:rsidRDefault="005364FE" w:rsidP="00942ABB">
            <w:proofErr w:type="spellStart"/>
            <w:r w:rsidRPr="001A6920">
              <w:t>Озвучаване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на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публични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пространства</w:t>
            </w:r>
            <w:proofErr w:type="spellEnd"/>
            <w:r w:rsidRPr="001A6920">
              <w:t xml:space="preserve"> с </w:t>
            </w:r>
            <w:proofErr w:type="spellStart"/>
            <w:r w:rsidRPr="001A6920">
              <w:t>камерна</w:t>
            </w:r>
            <w:proofErr w:type="spellEnd"/>
            <w:r w:rsidRPr="001A6920">
              <w:t xml:space="preserve"> </w:t>
            </w:r>
            <w:proofErr w:type="spellStart"/>
            <w:r w:rsidRPr="001A6920">
              <w:t>музика</w:t>
            </w:r>
            <w:proofErr w:type="spellEnd"/>
          </w:p>
        </w:tc>
        <w:tc>
          <w:tcPr>
            <w:tcW w:w="2268" w:type="dxa"/>
          </w:tcPr>
          <w:p w:rsidR="005364FE" w:rsidRPr="00874B94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Сдружение</w:t>
            </w:r>
            <w:proofErr w:type="spellEnd"/>
            <w:r>
              <w:rPr>
                <w:bCs/>
              </w:rPr>
              <w:t xml:space="preserve"> „</w:t>
            </w:r>
            <w:proofErr w:type="spellStart"/>
            <w:r>
              <w:rPr>
                <w:bCs/>
              </w:rPr>
              <w:t>Изкуство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във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времето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Седма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13 393,38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11 670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Ако проектът бъде включен в класирането, комисията не одобрява за финансиране разходите по т. 5.2.2.3. и препоръчва да се редуцират административните разходи.</w:t>
            </w:r>
            <w:r>
              <w:t xml:space="preserve"> </w:t>
            </w:r>
            <w:r w:rsidRPr="00F26DCD">
              <w:rPr>
                <w:lang w:val="bg-BG"/>
              </w:rPr>
              <w:t>За събитията на открито да се предвидят разходи за присъединяване към електропреносната мрежа и заплащане на електрическата енергия.</w:t>
            </w:r>
          </w:p>
          <w:p w:rsidR="005364FE" w:rsidRPr="00AE18E8" w:rsidRDefault="005364FE" w:rsidP="00942ABB">
            <w:pPr>
              <w:rPr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89.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Вх.№22Ф-5590/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Pr="00FB4530" w:rsidRDefault="005364FE" w:rsidP="00942ABB">
            <w:r>
              <w:t>„</w:t>
            </w:r>
            <w:proofErr w:type="spellStart"/>
            <w:r>
              <w:t>Пловдив</w:t>
            </w:r>
            <w:proofErr w:type="spellEnd"/>
            <w:r>
              <w:t xml:space="preserve"> </w:t>
            </w:r>
            <w:proofErr w:type="spellStart"/>
            <w:r>
              <w:t>филм</w:t>
            </w:r>
            <w:proofErr w:type="spellEnd"/>
            <w:r>
              <w:t xml:space="preserve"> </w:t>
            </w:r>
            <w:proofErr w:type="spellStart"/>
            <w:r>
              <w:t>фест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Кино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звездите</w:t>
            </w:r>
            <w:proofErr w:type="spellEnd"/>
            <w:r>
              <w:rPr>
                <w:bCs/>
              </w:rPr>
              <w:t>“</w:t>
            </w:r>
            <w:r w:rsidRPr="004F42A7">
              <w:rPr>
                <w:bCs/>
              </w:rPr>
              <w:t xml:space="preserve">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Осма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34 610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17 710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Ако проектът бъде класиран, комисията одобрява за финансиране разходите по Дейности 1 и Дейност 2 и съответните административни разходи.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BE3BF8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55.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Вх.№22СЮ-21/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E63B5" w:rsidRDefault="005364FE" w:rsidP="00942ABB">
            <w:r>
              <w:t>„</w:t>
            </w:r>
            <w:proofErr w:type="spellStart"/>
            <w:r w:rsidRPr="00F60CA5">
              <w:rPr>
                <w:lang w:val="en-US"/>
              </w:rPr>
              <w:t>Благотвирителен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концерет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на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световно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известният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композитор</w:t>
            </w:r>
            <w:proofErr w:type="spellEnd"/>
            <w:r w:rsidRPr="00F60CA5">
              <w:rPr>
                <w:lang w:val="en-US"/>
              </w:rPr>
              <w:t xml:space="preserve"> и </w:t>
            </w:r>
            <w:proofErr w:type="spellStart"/>
            <w:r w:rsidRPr="00F60CA5">
              <w:rPr>
                <w:lang w:val="en-US"/>
              </w:rPr>
              <w:t>музикант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Ара</w:t>
            </w:r>
            <w:proofErr w:type="spellEnd"/>
            <w:r w:rsidRPr="00F60CA5">
              <w:rPr>
                <w:lang w:val="en-US"/>
              </w:rPr>
              <w:t xml:space="preserve"> </w:t>
            </w:r>
            <w:proofErr w:type="spellStart"/>
            <w:r w:rsidRPr="00F60CA5">
              <w:rPr>
                <w:lang w:val="en-US"/>
              </w:rPr>
              <w:t>Геворкян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 w:rsidRPr="00F60CA5">
              <w:rPr>
                <w:bCs/>
              </w:rPr>
              <w:t>Съюз</w:t>
            </w:r>
            <w:proofErr w:type="spellEnd"/>
            <w:r w:rsidRPr="00F60CA5">
              <w:rPr>
                <w:bCs/>
              </w:rPr>
              <w:t xml:space="preserve"> </w:t>
            </w:r>
            <w:proofErr w:type="spellStart"/>
            <w:r w:rsidRPr="00F60CA5">
              <w:rPr>
                <w:bCs/>
              </w:rPr>
              <w:t>на</w:t>
            </w:r>
            <w:proofErr w:type="spellEnd"/>
            <w:r w:rsidRPr="00F60CA5">
              <w:rPr>
                <w:bCs/>
              </w:rPr>
              <w:t xml:space="preserve"> </w:t>
            </w:r>
            <w:proofErr w:type="spellStart"/>
            <w:r w:rsidRPr="00F60CA5">
              <w:rPr>
                <w:bCs/>
              </w:rPr>
              <w:t>Арменците</w:t>
            </w:r>
            <w:proofErr w:type="spellEnd"/>
            <w:r w:rsidRPr="00F60CA5">
              <w:rPr>
                <w:bCs/>
              </w:rPr>
              <w:t xml:space="preserve"> в </w:t>
            </w:r>
            <w:proofErr w:type="spellStart"/>
            <w:r w:rsidRPr="00F60CA5">
              <w:rPr>
                <w:bCs/>
              </w:rPr>
              <w:t>Европа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50,43точки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Девета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93 880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55 000 лв.</w:t>
            </w:r>
          </w:p>
          <w:p w:rsidR="005364FE" w:rsidRDefault="005364FE" w:rsidP="00942ABB">
            <w:r>
              <w:rPr>
                <w:lang w:val="bg-BG"/>
              </w:rPr>
              <w:t xml:space="preserve">Указания и препоръка на комисията: </w:t>
            </w:r>
            <w:r w:rsidRPr="00343060">
              <w:rPr>
                <w:lang w:val="bg-BG"/>
              </w:rPr>
              <w:t xml:space="preserve">В изпълнение на разпоредбите на чл. 2, ал. 1 от Наредбата и при спазване на  принципите за равнопоставеност, максимална ефективност, публичност и контрол при разпределение на финансовите средства за култура в Общината, и с цел разумното и ефективно разходване на публични средства и идеята да бъдат подкрепени възможно най-голям брой проекти, </w:t>
            </w:r>
            <w:r>
              <w:rPr>
                <w:lang w:val="bg-BG"/>
              </w:rPr>
              <w:t xml:space="preserve">комисията взе решение </w:t>
            </w:r>
            <w:r w:rsidRPr="00343060">
              <w:rPr>
                <w:lang w:val="bg-BG"/>
              </w:rPr>
              <w:t>финансовата подкрепа за един проект да не надвишава 55 000 лв.</w:t>
            </w:r>
            <w:r>
              <w:t xml:space="preserve"> 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Проектът е високо бюджетен и с оглед благотворителния характер на концерта и евентуалните постъпления, комисията препоръчва да се преосмисли необходимостта от реализирането му и да се потърсят други по-благоприятни възможности за набавяне на средствата за благотворителност.</w:t>
            </w:r>
          </w:p>
          <w:p w:rsidR="005364FE" w:rsidRPr="00BE3BF8" w:rsidRDefault="005364FE" w:rsidP="00942ABB">
            <w:pPr>
              <w:rPr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85.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Вх.22НЕТ-3090/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Pr="004E1317" w:rsidRDefault="005364FE" w:rsidP="00942ABB">
            <w:r>
              <w:t>„</w:t>
            </w:r>
            <w:proofErr w:type="spellStart"/>
            <w:r>
              <w:t>Импулс</w:t>
            </w:r>
            <w:proofErr w:type="spellEnd"/>
            <w:r>
              <w:rPr>
                <w:lang w:val="en-US"/>
              </w:rPr>
              <w:t>’2023</w:t>
            </w:r>
            <w:r>
              <w:t xml:space="preserve">“- </w:t>
            </w:r>
            <w:proofErr w:type="spellStart"/>
            <w:r>
              <w:t>трето</w:t>
            </w:r>
            <w:proofErr w:type="spellEnd"/>
            <w:r>
              <w:t xml:space="preserve"> </w:t>
            </w:r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Годишни</w:t>
            </w:r>
            <w:proofErr w:type="spellEnd"/>
            <w:r>
              <w:t xml:space="preserve"> </w:t>
            </w:r>
            <w:proofErr w:type="spellStart"/>
            <w:r>
              <w:t>танцови</w:t>
            </w:r>
            <w:proofErr w:type="spellEnd"/>
            <w:r>
              <w:t xml:space="preserve"> </w:t>
            </w:r>
            <w:proofErr w:type="spellStart"/>
            <w:r>
              <w:t>награди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класически</w:t>
            </w:r>
            <w:proofErr w:type="spellEnd"/>
            <w:r>
              <w:t xml:space="preserve"> и </w:t>
            </w:r>
            <w:proofErr w:type="spellStart"/>
            <w:r>
              <w:t>съвременен</w:t>
            </w:r>
            <w:proofErr w:type="spellEnd"/>
            <w:r>
              <w:t xml:space="preserve"> </w:t>
            </w:r>
            <w:proofErr w:type="spellStart"/>
            <w:r>
              <w:t>танц</w:t>
            </w:r>
            <w:proofErr w:type="spellEnd"/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СНЦ „</w:t>
            </w:r>
            <w:proofErr w:type="spellStart"/>
            <w:r>
              <w:rPr>
                <w:bCs/>
              </w:rPr>
              <w:t>Арт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партнерс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Десета резерва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69 038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Одобрени разходи при класиране: 25 880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Ако проектът бъде класиран, комисията одобрява за финансиране само разходите за церемонията по връчване на наградите и съответните административни разходи. Тъй като е високо бюджетен, комисията препоръчва да бъдат потърсени други източници за финансиране с цел неговата реализация в цялост.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</w:tbl>
    <w:p w:rsidR="005364FE" w:rsidRDefault="005364FE" w:rsidP="005364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64FE" w:rsidRDefault="005364FE" w:rsidP="005364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FF1" w:rsidRDefault="00D05FF1" w:rsidP="005364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05FF1" w:rsidRPr="006D36E7" w:rsidRDefault="00D05FF1" w:rsidP="005364F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64FE" w:rsidRDefault="005364FE" w:rsidP="005364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64FE" w:rsidRPr="00D343AF" w:rsidRDefault="005364FE" w:rsidP="005364F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34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Проекти извън класирането и списък с резерви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6521"/>
      </w:tblGrid>
      <w:tr w:rsidR="005364FE" w:rsidRPr="00AE18E8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 xml:space="preserve">№ от деловодната система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AE18E8" w:rsidRDefault="005364FE" w:rsidP="00942ABB">
            <w:pPr>
              <w:rPr>
                <w:lang w:val="en-US"/>
              </w:rPr>
            </w:pPr>
            <w:r w:rsidRPr="00AE18E8">
              <w:rPr>
                <w:lang w:val="bg-BG"/>
              </w:rPr>
              <w:t>Проект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 w:rsidRPr="00AE18E8">
              <w:rPr>
                <w:lang w:val="bg-BG"/>
              </w:rPr>
              <w:t>Кандидатстваща организация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Pr="00AE18E8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Информация за проекта</w:t>
            </w:r>
          </w:p>
        </w:tc>
      </w:tr>
      <w:tr w:rsidR="005364FE" w:rsidRPr="007F6B15" w:rsidTr="00942ABB">
        <w:trPr>
          <w:trHeight w:val="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t>3.</w:t>
            </w:r>
          </w:p>
          <w:p w:rsidR="005364FE" w:rsidRPr="003B7A9B" w:rsidRDefault="005364FE" w:rsidP="00942ABB">
            <w:pPr>
              <w:rPr>
                <w:bCs/>
                <w:lang w:val="en-US"/>
              </w:rPr>
            </w:pPr>
            <w:r w:rsidRPr="003B7A9B">
              <w:rPr>
                <w:bCs/>
                <w:lang w:val="en-US"/>
              </w:rPr>
              <w:t>Вх.№22П-8276/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  <w:lang w:val="en-US"/>
              </w:rPr>
              <w:t>12.08.2022 г.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22П-8276-1/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22.08.2022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364FE" w:rsidRPr="003B7A9B" w:rsidRDefault="005364FE" w:rsidP="00942ABB">
            <w:pPr>
              <w:rPr>
                <w:color w:val="000000"/>
              </w:rPr>
            </w:pPr>
            <w:r w:rsidRPr="003B7A9B">
              <w:rPr>
                <w:color w:val="000000"/>
              </w:rPr>
              <w:t xml:space="preserve">„100 </w:t>
            </w:r>
            <w:proofErr w:type="spellStart"/>
            <w:r w:rsidRPr="003B7A9B">
              <w:rPr>
                <w:color w:val="000000"/>
              </w:rPr>
              <w:t>години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маестро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Добрин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Петков</w:t>
            </w:r>
            <w:proofErr w:type="spellEnd"/>
            <w:r w:rsidRPr="003B7A9B">
              <w:rPr>
                <w:color w:val="000000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FE" w:rsidRPr="003B7A9B" w:rsidRDefault="005364FE" w:rsidP="00942ABB">
            <w:pPr>
              <w:rPr>
                <w:color w:val="000000"/>
              </w:rPr>
            </w:pPr>
            <w:proofErr w:type="spellStart"/>
            <w:r w:rsidRPr="003B7A9B">
              <w:rPr>
                <w:color w:val="000000"/>
              </w:rPr>
              <w:t>Васил</w:t>
            </w:r>
            <w:proofErr w:type="spellEnd"/>
            <w:r w:rsidRPr="003B7A9B">
              <w:rPr>
                <w:color w:val="000000"/>
              </w:rPr>
              <w:t xml:space="preserve"> </w:t>
            </w:r>
            <w:proofErr w:type="spellStart"/>
            <w:r w:rsidRPr="003B7A9B">
              <w:rPr>
                <w:color w:val="000000"/>
              </w:rPr>
              <w:t>Начев</w:t>
            </w:r>
            <w:proofErr w:type="spellEnd"/>
          </w:p>
          <w:p w:rsidR="005364FE" w:rsidRPr="003B7A9B" w:rsidRDefault="005364FE" w:rsidP="00942ABB">
            <w:pPr>
              <w:rPr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Сума, за която се кандидатства: </w:t>
            </w:r>
            <w:r>
              <w:rPr>
                <w:lang w:val="en-US"/>
              </w:rPr>
              <w:t>3220</w:t>
            </w:r>
            <w:r>
              <w:rPr>
                <w:lang w:val="bg-BG"/>
              </w:rPr>
              <w:t xml:space="preserve">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Pr="007F6B15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23.</w:t>
            </w:r>
          </w:p>
          <w:p w:rsidR="005364FE" w:rsidRDefault="005364FE" w:rsidP="00942ABB">
            <w:pPr>
              <w:rPr>
                <w:bCs/>
              </w:rPr>
            </w:pPr>
            <w:proofErr w:type="spellStart"/>
            <w:r>
              <w:rPr>
                <w:bCs/>
              </w:rPr>
              <w:t>Вх</w:t>
            </w:r>
            <w:proofErr w:type="spellEnd"/>
            <w:r>
              <w:rPr>
                <w:bCs/>
              </w:rPr>
              <w:t>.№</w:t>
            </w: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П-8616/</w:t>
            </w:r>
          </w:p>
          <w:p w:rsidR="005364FE" w:rsidRPr="00E465B1" w:rsidRDefault="005364FE" w:rsidP="00942ABB">
            <w:pPr>
              <w:rPr>
                <w:bCs/>
              </w:rPr>
            </w:pPr>
            <w:r>
              <w:rPr>
                <w:bCs/>
              </w:rPr>
              <w:t>29.08.2022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E465B1" w:rsidRDefault="005364FE" w:rsidP="00942ABB">
            <w:r>
              <w:t>„</w:t>
            </w:r>
            <w:proofErr w:type="spellStart"/>
            <w:r>
              <w:t>Фонограми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Стъпки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пясъка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48,86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34 550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B630F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Част от проекта е разписан като концерт в рамките на „Пътят към върха“ – събитие, организирано от Община Пловдив. Комисията препоръчва идеята за концертното изпълнение да бъде представена на организаторите с цел обсъждане на възможностите за нейното реал</w:t>
            </w:r>
            <w:proofErr w:type="spellStart"/>
            <w:r>
              <w:rPr>
                <w:lang w:val="en-US"/>
              </w:rPr>
              <w:t>изиране</w:t>
            </w:r>
            <w:proofErr w:type="spellEnd"/>
            <w:r>
              <w:rPr>
                <w:lang w:val="en-US"/>
              </w:rPr>
              <w:t>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  <w:lang w:val="en-US"/>
              </w:rPr>
              <w:t>34.</w:t>
            </w:r>
          </w:p>
          <w:p w:rsidR="005364FE" w:rsidRPr="00BF021E" w:rsidRDefault="005364FE" w:rsidP="00942ABB">
            <w:pPr>
              <w:rPr>
                <w:bCs/>
              </w:rPr>
            </w:pPr>
            <w:r w:rsidRPr="00BF021E">
              <w:rPr>
                <w:bCs/>
              </w:rPr>
              <w:t>Вх.№22ФН-118/</w:t>
            </w:r>
          </w:p>
          <w:p w:rsidR="005364FE" w:rsidRPr="00BF021E" w:rsidRDefault="005364FE" w:rsidP="00942ABB">
            <w:pPr>
              <w:rPr>
                <w:bCs/>
              </w:rPr>
            </w:pPr>
            <w:r w:rsidRPr="00BF021E"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5449A" w:rsidRDefault="005364FE" w:rsidP="00942ABB">
            <w:pPr>
              <w:rPr>
                <w:lang w:val="en-US"/>
              </w:rPr>
            </w:pPr>
            <w:proofErr w:type="spellStart"/>
            <w:r w:rsidRPr="00BF021E">
              <w:rPr>
                <w:lang w:val="en-US"/>
              </w:rPr>
              <w:t>Виртуални</w:t>
            </w:r>
            <w:proofErr w:type="spellEnd"/>
            <w:r w:rsidRPr="00BF021E">
              <w:rPr>
                <w:lang w:val="en-US"/>
              </w:rPr>
              <w:t xml:space="preserve"> </w:t>
            </w:r>
            <w:proofErr w:type="spellStart"/>
            <w:r w:rsidRPr="00BF021E">
              <w:rPr>
                <w:lang w:val="en-US"/>
              </w:rPr>
              <w:t>къщи</w:t>
            </w:r>
            <w:proofErr w:type="spellEnd"/>
            <w:r w:rsidRPr="00BF021E">
              <w:rPr>
                <w:lang w:val="en-US"/>
              </w:rPr>
              <w:t xml:space="preserve"> </w:t>
            </w:r>
            <w:proofErr w:type="spellStart"/>
            <w:r w:rsidRPr="00BF021E">
              <w:rPr>
                <w:lang w:val="en-US"/>
              </w:rPr>
              <w:t>Недкович</w:t>
            </w:r>
            <w:proofErr w:type="spellEnd"/>
            <w:r w:rsidRPr="00BF021E">
              <w:rPr>
                <w:lang w:val="en-US"/>
              </w:rPr>
              <w:t xml:space="preserve"> и </w:t>
            </w:r>
            <w:proofErr w:type="spellStart"/>
            <w:r w:rsidRPr="00BF021E">
              <w:rPr>
                <w:lang w:val="en-US"/>
              </w:rPr>
              <w:t>Верен</w:t>
            </w:r>
            <w:proofErr w:type="spellEnd"/>
            <w:r w:rsidRPr="00BF021E">
              <w:rPr>
                <w:lang w:val="en-US"/>
              </w:rPr>
              <w:t xml:space="preserve"> </w:t>
            </w:r>
            <w:proofErr w:type="spellStart"/>
            <w:r w:rsidRPr="00BF021E">
              <w:rPr>
                <w:lang w:val="en-US"/>
              </w:rPr>
              <w:t>Стамболян</w:t>
            </w:r>
            <w:proofErr w:type="spellEnd"/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BF021E">
              <w:rPr>
                <w:bCs/>
              </w:rPr>
              <w:t>Фондация</w:t>
            </w:r>
            <w:proofErr w:type="spellEnd"/>
            <w:r w:rsidRPr="00BF021E">
              <w:rPr>
                <w:bCs/>
              </w:rPr>
              <w:t xml:space="preserve"> „</w:t>
            </w:r>
            <w:proofErr w:type="spellStart"/>
            <w:r w:rsidRPr="00BF021E">
              <w:rPr>
                <w:bCs/>
              </w:rPr>
              <w:t>Виртуални</w:t>
            </w:r>
            <w:proofErr w:type="spellEnd"/>
            <w:r w:rsidRPr="00BF021E">
              <w:rPr>
                <w:bCs/>
              </w:rPr>
              <w:t xml:space="preserve"> </w:t>
            </w:r>
            <w:proofErr w:type="spellStart"/>
            <w:r w:rsidRPr="00BF021E">
              <w:rPr>
                <w:bCs/>
              </w:rPr>
              <w:t>разходки</w:t>
            </w:r>
            <w:proofErr w:type="spellEnd"/>
            <w:r w:rsidRPr="00BF021E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49 900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B630F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Фондация „Виртуални разходки“ е получила финансиране по Компонент 3 „Гражданска активност“</w:t>
            </w:r>
            <w:r>
              <w:t xml:space="preserve"> </w:t>
            </w:r>
            <w:r w:rsidRPr="0050130C">
              <w:rPr>
                <w:lang w:val="bg-BG"/>
              </w:rPr>
              <w:t xml:space="preserve">за </w:t>
            </w:r>
            <w:r>
              <w:rPr>
                <w:lang w:val="bg-BG"/>
              </w:rPr>
              <w:t>идентичен проект, свързан с</w:t>
            </w:r>
            <w:r w:rsidRPr="0050130C">
              <w:rPr>
                <w:lang w:val="bg-BG"/>
              </w:rPr>
              <w:t xml:space="preserve"> Къща </w:t>
            </w:r>
            <w:proofErr w:type="spellStart"/>
            <w:r w:rsidRPr="0050130C">
              <w:rPr>
                <w:lang w:val="bg-BG"/>
              </w:rPr>
              <w:t>Клиянти</w:t>
            </w:r>
            <w:proofErr w:type="spellEnd"/>
            <w:r>
              <w:rPr>
                <w:lang w:val="bg-BG"/>
              </w:rPr>
              <w:t xml:space="preserve">. Комисията препоръчва бюджетът на настоящия проект да бъде преработен за една къща, </w:t>
            </w:r>
            <w:r>
              <w:rPr>
                <w:lang w:val="bg-BG"/>
              </w:rPr>
              <w:lastRenderedPageBreak/>
              <w:t>съобразно параметрите на Компонента и да бъде подаден през 2023 г.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FF57AF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lang w:val="en-US"/>
              </w:rPr>
            </w:pPr>
            <w:r>
              <w:rPr>
                <w:bCs/>
              </w:rPr>
              <w:lastRenderedPageBreak/>
              <w:t>37.</w:t>
            </w:r>
            <w:r>
              <w:t xml:space="preserve"> </w:t>
            </w:r>
          </w:p>
          <w:p w:rsidR="005364FE" w:rsidRPr="00F23D7B" w:rsidRDefault="005364FE" w:rsidP="00942ABB">
            <w:pPr>
              <w:rPr>
                <w:bCs/>
              </w:rPr>
            </w:pPr>
            <w:r w:rsidRPr="00F23D7B">
              <w:rPr>
                <w:bCs/>
              </w:rPr>
              <w:t>Вх.№22СДР-203/</w:t>
            </w:r>
          </w:p>
          <w:p w:rsidR="005364FE" w:rsidRDefault="005364FE" w:rsidP="00942ABB">
            <w:pPr>
              <w:rPr>
                <w:bCs/>
              </w:rPr>
            </w:pPr>
            <w:r w:rsidRPr="00F23D7B"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9659A4" w:rsidRDefault="005364FE" w:rsidP="00942ABB">
            <w:proofErr w:type="spellStart"/>
            <w:r>
              <w:rPr>
                <w:lang w:val="en-US"/>
              </w:rPr>
              <w:t>Фестивал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китарата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„</w:t>
            </w:r>
            <w:proofErr w:type="spellStart"/>
            <w:r>
              <w:rPr>
                <w:lang w:val="en-US"/>
              </w:rPr>
              <w:t>Поколения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 w:rsidRPr="00F23D7B">
              <w:rPr>
                <w:bCs/>
              </w:rPr>
              <w:t>"</w:t>
            </w:r>
            <w:proofErr w:type="spellStart"/>
            <w:r w:rsidRPr="00F23D7B">
              <w:rPr>
                <w:bCs/>
              </w:rPr>
              <w:t>Сдружение</w:t>
            </w:r>
            <w:proofErr w:type="spellEnd"/>
            <w:r w:rsidRPr="00F23D7B">
              <w:rPr>
                <w:bCs/>
              </w:rPr>
              <w:t xml:space="preserve"> </w:t>
            </w:r>
            <w:proofErr w:type="spellStart"/>
            <w:r w:rsidRPr="00F23D7B">
              <w:rPr>
                <w:bCs/>
              </w:rPr>
              <w:t>Китара-Пловдив</w:t>
            </w:r>
            <w:proofErr w:type="spellEnd"/>
            <w:r w:rsidRPr="00F23D7B">
              <w:rPr>
                <w:bCs/>
              </w:rPr>
              <w:t>"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49,71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6 950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Pr="00FF57AF" w:rsidRDefault="005364FE" w:rsidP="00942ABB">
            <w:pPr>
              <w:rPr>
                <w:color w:val="FF0000"/>
                <w:lang w:val="bg-BG"/>
              </w:rPr>
            </w:pPr>
          </w:p>
        </w:tc>
      </w:tr>
      <w:tr w:rsidR="005364FE" w:rsidRPr="00BE72F5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41.</w:t>
            </w:r>
          </w:p>
          <w:p w:rsidR="005364FE" w:rsidRPr="00781772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Вх.№22СДР-206</w:t>
            </w:r>
            <w:r w:rsidRPr="00781772">
              <w:rPr>
                <w:bCs/>
              </w:rPr>
              <w:t>/</w:t>
            </w:r>
          </w:p>
          <w:p w:rsidR="005364FE" w:rsidRDefault="005364FE" w:rsidP="00942ABB">
            <w:pPr>
              <w:rPr>
                <w:bCs/>
              </w:rPr>
            </w:pPr>
            <w:r w:rsidRPr="00781772">
              <w:rPr>
                <w:bCs/>
              </w:rPr>
              <w:t>30.08.2022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81772" w:rsidRDefault="005364FE" w:rsidP="00942ABB">
            <w:r>
              <w:t>„</w:t>
            </w:r>
            <w:proofErr w:type="spellStart"/>
            <w:r>
              <w:t>Фасада</w:t>
            </w:r>
            <w:proofErr w:type="spellEnd"/>
            <w:r>
              <w:t xml:space="preserve"> </w:t>
            </w:r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фестивал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proofErr w:type="spellStart"/>
            <w:r w:rsidRPr="00781772">
              <w:rPr>
                <w:bCs/>
              </w:rPr>
              <w:t>Сдружение</w:t>
            </w:r>
            <w:proofErr w:type="spellEnd"/>
            <w:r w:rsidRPr="00781772">
              <w:rPr>
                <w:bCs/>
              </w:rPr>
              <w:t xml:space="preserve"> „</w:t>
            </w:r>
            <w:proofErr w:type="spellStart"/>
            <w:r w:rsidRPr="00781772">
              <w:rPr>
                <w:bCs/>
              </w:rPr>
              <w:t>Изкуство</w:t>
            </w:r>
            <w:proofErr w:type="spellEnd"/>
            <w:r w:rsidRPr="00781772">
              <w:rPr>
                <w:bCs/>
              </w:rPr>
              <w:t xml:space="preserve"> </w:t>
            </w:r>
            <w:proofErr w:type="spellStart"/>
            <w:r w:rsidRPr="00781772">
              <w:rPr>
                <w:bCs/>
              </w:rPr>
              <w:t>днес</w:t>
            </w:r>
            <w:proofErr w:type="spellEnd"/>
            <w:r w:rsidRPr="00781772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50,14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10 962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Pr="00BE72F5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512541" w:rsidRDefault="005364FE" w:rsidP="00942ABB">
            <w:pPr>
              <w:rPr>
                <w:bCs/>
              </w:rPr>
            </w:pPr>
            <w:r w:rsidRPr="00512541">
              <w:rPr>
                <w:bCs/>
              </w:rPr>
              <w:t>47.</w:t>
            </w:r>
          </w:p>
          <w:p w:rsidR="005364FE" w:rsidRPr="00512541" w:rsidRDefault="005364FE" w:rsidP="00942ABB">
            <w:pPr>
              <w:rPr>
                <w:bCs/>
              </w:rPr>
            </w:pPr>
            <w:r w:rsidRPr="00512541">
              <w:rPr>
                <w:bCs/>
              </w:rPr>
              <w:t>Вх.№22Ф-5538/</w:t>
            </w:r>
          </w:p>
          <w:p w:rsidR="005364FE" w:rsidRDefault="005364FE" w:rsidP="00942ABB">
            <w:pPr>
              <w:rPr>
                <w:bCs/>
              </w:rPr>
            </w:pPr>
            <w:r w:rsidRPr="00512541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15449A" w:rsidRDefault="005364FE" w:rsidP="00942ABB">
            <w:pPr>
              <w:rPr>
                <w:lang w:val="en-US"/>
              </w:rPr>
            </w:pPr>
            <w:proofErr w:type="spellStart"/>
            <w:r w:rsidRPr="008F5C67">
              <w:rPr>
                <w:lang w:val="en-US"/>
              </w:rPr>
              <w:t>Хип-хоп</w:t>
            </w:r>
            <w:proofErr w:type="spellEnd"/>
            <w:r w:rsidRPr="008F5C67">
              <w:rPr>
                <w:lang w:val="en-US"/>
              </w:rPr>
              <w:t xml:space="preserve"> </w:t>
            </w:r>
            <w:proofErr w:type="spellStart"/>
            <w:r w:rsidRPr="008F5C67">
              <w:rPr>
                <w:lang w:val="en-US"/>
              </w:rPr>
              <w:t>междучасие</w:t>
            </w:r>
            <w:proofErr w:type="spellEnd"/>
          </w:p>
        </w:tc>
        <w:tc>
          <w:tcPr>
            <w:tcW w:w="2268" w:type="dxa"/>
          </w:tcPr>
          <w:p w:rsidR="005364FE" w:rsidRPr="0015449A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 w:rsidRPr="008F5C67">
              <w:rPr>
                <w:bCs/>
              </w:rPr>
              <w:t>Панорама</w:t>
            </w:r>
            <w:proofErr w:type="spellEnd"/>
            <w:r w:rsidRPr="008F5C67">
              <w:rPr>
                <w:bCs/>
              </w:rPr>
              <w:t xml:space="preserve"> 3000</w:t>
            </w:r>
            <w:r>
              <w:rPr>
                <w:bCs/>
              </w:rPr>
              <w:t>“</w:t>
            </w:r>
            <w:r w:rsidRPr="008F5C67">
              <w:rPr>
                <w:bCs/>
              </w:rPr>
              <w:t xml:space="preserve"> 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49,29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68 000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61.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Вх.№22СДР-212/</w:t>
            </w:r>
          </w:p>
          <w:p w:rsidR="005364FE" w:rsidRPr="003B7A9B" w:rsidRDefault="005364FE" w:rsidP="00942ABB">
            <w:pPr>
              <w:rPr>
                <w:bCs/>
              </w:rPr>
            </w:pPr>
            <w:r w:rsidRPr="003B7A9B">
              <w:rPr>
                <w:bCs/>
              </w:rPr>
              <w:t>31.08.2022г.</w:t>
            </w:r>
          </w:p>
        </w:tc>
        <w:tc>
          <w:tcPr>
            <w:tcW w:w="2693" w:type="dxa"/>
            <w:shd w:val="clear" w:color="auto" w:fill="auto"/>
          </w:tcPr>
          <w:p w:rsidR="005364FE" w:rsidRPr="003B7A9B" w:rsidRDefault="005364FE" w:rsidP="00942ABB">
            <w:r w:rsidRPr="003B7A9B">
              <w:t>„</w:t>
            </w:r>
            <w:r w:rsidRPr="003B7A9B">
              <w:rPr>
                <w:lang w:val="en-US"/>
              </w:rPr>
              <w:t xml:space="preserve">СЛАВА  – </w:t>
            </w:r>
            <w:proofErr w:type="spellStart"/>
            <w:r w:rsidRPr="003B7A9B">
              <w:rPr>
                <w:lang w:val="en-US"/>
              </w:rPr>
              <w:t>социално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ангажирано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изкуство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от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младежи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за</w:t>
            </w:r>
            <w:proofErr w:type="spellEnd"/>
            <w:r w:rsidRPr="003B7A9B">
              <w:rPr>
                <w:lang w:val="en-US"/>
              </w:rPr>
              <w:t xml:space="preserve"> </w:t>
            </w:r>
            <w:proofErr w:type="spellStart"/>
            <w:r w:rsidRPr="003B7A9B">
              <w:rPr>
                <w:lang w:val="en-US"/>
              </w:rPr>
              <w:t>младежи</w:t>
            </w:r>
            <w:proofErr w:type="spellEnd"/>
            <w:r w:rsidRPr="003B7A9B">
              <w:t>“</w:t>
            </w:r>
          </w:p>
        </w:tc>
        <w:tc>
          <w:tcPr>
            <w:tcW w:w="2268" w:type="dxa"/>
          </w:tcPr>
          <w:p w:rsidR="005364FE" w:rsidRPr="003B7A9B" w:rsidRDefault="005364FE" w:rsidP="00942ABB">
            <w:pPr>
              <w:rPr>
                <w:bCs/>
              </w:rPr>
            </w:pPr>
            <w:proofErr w:type="spellStart"/>
            <w:r w:rsidRPr="003B7A9B">
              <w:rPr>
                <w:bCs/>
              </w:rPr>
              <w:t>Сдружение</w:t>
            </w:r>
            <w:proofErr w:type="spellEnd"/>
            <w:r w:rsidRPr="003B7A9B">
              <w:rPr>
                <w:bCs/>
              </w:rPr>
              <w:t xml:space="preserve"> „</w:t>
            </w:r>
            <w:r>
              <w:rPr>
                <w:bCs/>
                <w:lang w:val="bg-BG"/>
              </w:rPr>
              <w:t>А</w:t>
            </w:r>
            <w:proofErr w:type="spellStart"/>
            <w:r w:rsidRPr="003B7A9B">
              <w:rPr>
                <w:bCs/>
              </w:rPr>
              <w:t>кадемия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за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t>музикална</w:t>
            </w:r>
            <w:proofErr w:type="spellEnd"/>
            <w:r w:rsidRPr="003B7A9B">
              <w:rPr>
                <w:bCs/>
              </w:rPr>
              <w:t xml:space="preserve"> </w:t>
            </w:r>
            <w:proofErr w:type="spellStart"/>
            <w:r w:rsidRPr="003B7A9B">
              <w:rPr>
                <w:bCs/>
              </w:rPr>
              <w:lastRenderedPageBreak/>
              <w:t>просвета</w:t>
            </w:r>
            <w:proofErr w:type="spellEnd"/>
            <w:r w:rsidRPr="003B7A9B">
              <w:rPr>
                <w:bCs/>
              </w:rPr>
              <w:t>”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lastRenderedPageBreak/>
              <w:t>Оценка:</w:t>
            </w:r>
            <w:r>
              <w:rPr>
                <w:lang w:val="bg-BG"/>
              </w:rPr>
              <w:t xml:space="preserve"> 49,57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Сума, за която се кандидатства: 20 600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64.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</w:t>
            </w:r>
            <w:r w:rsidR="00BD08C5">
              <w:rPr>
                <w:bCs/>
              </w:rPr>
              <w:t>22</w:t>
            </w:r>
            <w:r>
              <w:rPr>
                <w:bCs/>
              </w:rPr>
              <w:t>Ф-5560/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 xml:space="preserve">С </w:t>
            </w:r>
            <w:proofErr w:type="spellStart"/>
            <w:r>
              <w:t>песните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ДВГ „</w:t>
            </w:r>
            <w:proofErr w:type="spellStart"/>
            <w:r>
              <w:t>Пеещите</w:t>
            </w:r>
            <w:proofErr w:type="spellEnd"/>
            <w:r>
              <w:t xml:space="preserve"> </w:t>
            </w:r>
            <w:proofErr w:type="spellStart"/>
            <w:r>
              <w:t>котенца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ЕТ „</w:t>
            </w:r>
            <w:proofErr w:type="spellStart"/>
            <w:r>
              <w:rPr>
                <w:bCs/>
              </w:rPr>
              <w:t>Невена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Асенова</w:t>
            </w:r>
            <w:proofErr w:type="spellEnd"/>
            <w:r>
              <w:rPr>
                <w:bCs/>
              </w:rPr>
              <w:t xml:space="preserve"> 47“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49,43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20 796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66.</w:t>
            </w:r>
          </w:p>
          <w:p w:rsidR="005364FE" w:rsidRPr="0071474F" w:rsidRDefault="005364FE" w:rsidP="00942ABB">
            <w:pPr>
              <w:rPr>
                <w:bCs/>
              </w:rPr>
            </w:pPr>
            <w:r w:rsidRPr="0071474F">
              <w:rPr>
                <w:bCs/>
              </w:rPr>
              <w:t>Вх.№22Ф-5565/</w:t>
            </w:r>
          </w:p>
          <w:p w:rsidR="005364FE" w:rsidRDefault="005364FE" w:rsidP="00942ABB">
            <w:pPr>
              <w:rPr>
                <w:bCs/>
              </w:rPr>
            </w:pPr>
            <w:r w:rsidRPr="0071474F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Default="005364FE" w:rsidP="00942ABB">
            <w:r>
              <w:t>„</w:t>
            </w:r>
            <w:proofErr w:type="spellStart"/>
            <w:r w:rsidRPr="0071474F">
              <w:t>Аторски</w:t>
            </w:r>
            <w:proofErr w:type="spellEnd"/>
            <w:r w:rsidRPr="0071474F">
              <w:t xml:space="preserve"> </w:t>
            </w:r>
            <w:proofErr w:type="spellStart"/>
            <w:r w:rsidRPr="0071474F">
              <w:t>Концерт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Маестро</w:t>
            </w:r>
            <w:proofErr w:type="spellEnd"/>
            <w:r>
              <w:t xml:space="preserve"> </w:t>
            </w:r>
            <w:proofErr w:type="spellStart"/>
            <w:r>
              <w:t>Стоиц</w:t>
            </w:r>
            <w:proofErr w:type="spellEnd"/>
            <w:r>
              <w:t xml:space="preserve"> </w:t>
            </w:r>
            <w:proofErr w:type="spellStart"/>
            <w:r>
              <w:t>Гъдев</w:t>
            </w:r>
            <w:proofErr w:type="spellEnd"/>
            <w:r>
              <w:t xml:space="preserve"> – Alone“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“</w:t>
            </w:r>
            <w:proofErr w:type="spellStart"/>
            <w:r>
              <w:rPr>
                <w:bCs/>
              </w:rPr>
              <w:t>Полин</w:t>
            </w:r>
            <w:proofErr w:type="spellEnd"/>
            <w:r>
              <w:rPr>
                <w:bCs/>
                <w:lang w:val="en-US"/>
              </w:rPr>
              <w:t xml:space="preserve">a” </w:t>
            </w:r>
            <w:r w:rsidRPr="0071474F">
              <w:rPr>
                <w:bCs/>
              </w:rPr>
              <w:t>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49,71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16 000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B630F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 xml:space="preserve">Указания и препоръка на комисията: Община Пловдив е подкрепила реализацията на друг авторски концерт на </w:t>
            </w:r>
            <w:proofErr w:type="spellStart"/>
            <w:r>
              <w:rPr>
                <w:lang w:val="bg-BG"/>
              </w:rPr>
              <w:t>Стоиц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Гъдев</w:t>
            </w:r>
            <w:proofErr w:type="spellEnd"/>
            <w:r>
              <w:rPr>
                <w:lang w:val="bg-BG"/>
              </w:rPr>
              <w:t xml:space="preserve"> по Компонент 3 „Гражданска активност“. Комисията препоръчва бюджетът на настоящия проект да бъде преработен, съобразно параметрите на Компонента и да бъде подаден през 2023 г.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67.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Вх.№22Ф-5566/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3E63B5" w:rsidRDefault="005364FE" w:rsidP="00942ABB">
            <w:r>
              <w:t>„</w:t>
            </w:r>
            <w:r>
              <w:rPr>
                <w:lang w:val="en-US"/>
              </w:rPr>
              <w:t xml:space="preserve">Ian </w:t>
            </w:r>
            <w:proofErr w:type="spellStart"/>
            <w:r>
              <w:rPr>
                <w:lang w:val="en-US"/>
              </w:rPr>
              <w:t>Paice</w:t>
            </w:r>
            <w:proofErr w:type="spellEnd"/>
            <w:r>
              <w:rPr>
                <w:lang w:val="en-US"/>
              </w:rPr>
              <w:t xml:space="preserve"> / Deep Purple/ - Last Concert in Plovdiv</w:t>
            </w:r>
            <w:r>
              <w:t>“</w:t>
            </w:r>
          </w:p>
        </w:tc>
        <w:tc>
          <w:tcPr>
            <w:tcW w:w="2268" w:type="dxa"/>
          </w:tcPr>
          <w:p w:rsidR="005364FE" w:rsidRPr="00D21379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Полинеро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плейс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49,43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14 000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lastRenderedPageBreak/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разгледана възможността за реализацията му по стопански начин.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RPr="00343932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lastRenderedPageBreak/>
              <w:t>68.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Вх.№22СДР-213/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1474F" w:rsidRDefault="005364FE" w:rsidP="00942ABB">
            <w:r>
              <w:t>„</w:t>
            </w:r>
            <w:proofErr w:type="spellStart"/>
            <w:r>
              <w:t>Ловци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Градски</w:t>
            </w:r>
            <w:proofErr w:type="spellEnd"/>
            <w:r>
              <w:t xml:space="preserve"> </w:t>
            </w:r>
            <w:proofErr w:type="spellStart"/>
            <w:r>
              <w:t>Съкровища</w:t>
            </w:r>
            <w:proofErr w:type="spellEnd"/>
            <w:r>
              <w:t>“</w:t>
            </w:r>
          </w:p>
        </w:tc>
        <w:tc>
          <w:tcPr>
            <w:tcW w:w="2268" w:type="dxa"/>
          </w:tcPr>
          <w:p w:rsidR="005364FE" w:rsidRPr="00DA4C71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Културна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Децентрализация</w:t>
            </w:r>
            <w:proofErr w:type="spellEnd"/>
            <w:r>
              <w:rPr>
                <w:bCs/>
              </w:rPr>
              <w:t xml:space="preserve">“ </w:t>
            </w:r>
            <w:proofErr w:type="spellStart"/>
            <w:r>
              <w:rPr>
                <w:bCs/>
              </w:rPr>
              <w:t>Сдружение</w:t>
            </w:r>
            <w:proofErr w:type="spellEnd"/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48,86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16 190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  <w:p w:rsidR="005364FE" w:rsidRPr="00343932" w:rsidRDefault="005364FE" w:rsidP="00942ABB">
            <w:pPr>
              <w:rPr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71.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Вх.№22Ф-5570/</w:t>
            </w:r>
          </w:p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5811BD" w:rsidRDefault="005364FE" w:rsidP="00942ABB">
            <w:r>
              <w:t>„</w:t>
            </w:r>
            <w:r>
              <w:rPr>
                <w:lang w:val="en-US"/>
              </w:rPr>
              <w:t>WAM”</w:t>
            </w:r>
            <w:r>
              <w:t xml:space="preserve"> </w:t>
            </w:r>
            <w:proofErr w:type="spellStart"/>
            <w:r>
              <w:t>Изложение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мода</w:t>
            </w:r>
            <w:proofErr w:type="spellEnd"/>
            <w:r>
              <w:t xml:space="preserve">, </w:t>
            </w:r>
            <w:proofErr w:type="spellStart"/>
            <w:r>
              <w:t>Пловдив</w:t>
            </w:r>
            <w:proofErr w:type="spellEnd"/>
            <w:r>
              <w:t xml:space="preserve"> 2023</w:t>
            </w:r>
          </w:p>
        </w:tc>
        <w:tc>
          <w:tcPr>
            <w:tcW w:w="2268" w:type="dxa"/>
          </w:tcPr>
          <w:p w:rsidR="005364FE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Що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чудовище</w:t>
            </w:r>
            <w:proofErr w:type="spellEnd"/>
            <w:r>
              <w:rPr>
                <w:bCs/>
              </w:rPr>
              <w:t>“ 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45,71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44 500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Тъй като проектът е високо бюджетен, комисията препоръчва да бъдат потърсени  други финансиращи източници или да бъде разгледана възможността за реализацията му по стопански начин.</w:t>
            </w:r>
          </w:p>
          <w:p w:rsidR="005364FE" w:rsidRDefault="005364FE" w:rsidP="00942ABB">
            <w:pPr>
              <w:rPr>
                <w:color w:val="00B050"/>
                <w:lang w:val="bg-BG"/>
              </w:rPr>
            </w:pP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t>72.</w:t>
            </w:r>
          </w:p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t>Вх.№22СДР-214/</w:t>
            </w:r>
          </w:p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17AB3" w:rsidRDefault="005364FE" w:rsidP="00942ABB">
            <w:r w:rsidRPr="00717AB3">
              <w:t>„</w:t>
            </w:r>
            <w:proofErr w:type="spellStart"/>
            <w:r w:rsidRPr="00717AB3">
              <w:t>Национален</w:t>
            </w:r>
            <w:proofErr w:type="spellEnd"/>
            <w:r w:rsidRPr="00717AB3">
              <w:t xml:space="preserve"> </w:t>
            </w:r>
            <w:proofErr w:type="spellStart"/>
            <w:r w:rsidRPr="00717AB3">
              <w:t>музикален</w:t>
            </w:r>
            <w:proofErr w:type="spellEnd"/>
            <w:r w:rsidRPr="00717AB3">
              <w:t xml:space="preserve"> </w:t>
            </w:r>
            <w:proofErr w:type="spellStart"/>
            <w:r w:rsidRPr="00717AB3">
              <w:t>фестивал</w:t>
            </w:r>
            <w:proofErr w:type="spellEnd"/>
            <w:r w:rsidRPr="00717AB3">
              <w:t xml:space="preserve"> </w:t>
            </w:r>
            <w:proofErr w:type="spellStart"/>
            <w:r w:rsidRPr="00717AB3">
              <w:t>Томас</w:t>
            </w:r>
            <w:proofErr w:type="spellEnd"/>
            <w:r w:rsidRPr="00717AB3">
              <w:t xml:space="preserve"> </w:t>
            </w:r>
            <w:proofErr w:type="spellStart"/>
            <w:r w:rsidRPr="00717AB3">
              <w:t>Кути</w:t>
            </w:r>
            <w:proofErr w:type="spellEnd"/>
            <w:r w:rsidRPr="00717AB3">
              <w:t>“</w:t>
            </w:r>
          </w:p>
        </w:tc>
        <w:tc>
          <w:tcPr>
            <w:tcW w:w="2268" w:type="dxa"/>
          </w:tcPr>
          <w:p w:rsidR="005364FE" w:rsidRPr="00717AB3" w:rsidRDefault="005364FE" w:rsidP="00942ABB">
            <w:pPr>
              <w:rPr>
                <w:bCs/>
              </w:rPr>
            </w:pPr>
            <w:proofErr w:type="spellStart"/>
            <w:r w:rsidRPr="00717AB3">
              <w:rPr>
                <w:bCs/>
              </w:rPr>
              <w:t>Сдружение</w:t>
            </w:r>
            <w:proofErr w:type="spellEnd"/>
            <w:r w:rsidRPr="00717AB3">
              <w:rPr>
                <w:bCs/>
              </w:rPr>
              <w:t xml:space="preserve"> „</w:t>
            </w:r>
            <w:proofErr w:type="spellStart"/>
            <w:r w:rsidRPr="00717AB3">
              <w:rPr>
                <w:bCs/>
              </w:rPr>
              <w:t>Лайънс</w:t>
            </w:r>
            <w:proofErr w:type="spellEnd"/>
            <w:r w:rsidRPr="00717AB3">
              <w:rPr>
                <w:bCs/>
              </w:rPr>
              <w:t xml:space="preserve"> </w:t>
            </w:r>
            <w:proofErr w:type="spellStart"/>
            <w:r w:rsidRPr="00717AB3">
              <w:rPr>
                <w:bCs/>
              </w:rPr>
              <w:t>клуб</w:t>
            </w:r>
            <w:proofErr w:type="spellEnd"/>
            <w:r w:rsidRPr="00717AB3">
              <w:rPr>
                <w:bCs/>
              </w:rPr>
              <w:t xml:space="preserve"> </w:t>
            </w:r>
            <w:proofErr w:type="spellStart"/>
            <w:r w:rsidRPr="00717AB3">
              <w:rPr>
                <w:bCs/>
              </w:rPr>
              <w:t>Евридика</w:t>
            </w:r>
            <w:proofErr w:type="spellEnd"/>
            <w:r w:rsidRPr="00717AB3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6 500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71431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 Комисията препоръчва да бъде подаден по Компонент 3 „Гражданска активност“.</w:t>
            </w:r>
          </w:p>
        </w:tc>
      </w:tr>
      <w:tr w:rsidR="005364FE" w:rsidRPr="003628E4" w:rsidTr="00942ABB">
        <w:trPr>
          <w:trHeight w:val="855"/>
        </w:trPr>
        <w:tc>
          <w:tcPr>
            <w:tcW w:w="2552" w:type="dxa"/>
          </w:tcPr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lastRenderedPageBreak/>
              <w:t>73.</w:t>
            </w:r>
          </w:p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t>Вх.№22РЗК-904/</w:t>
            </w:r>
          </w:p>
          <w:p w:rsidR="005364FE" w:rsidRPr="00717AB3" w:rsidRDefault="005364FE" w:rsidP="00942ABB">
            <w:pPr>
              <w:rPr>
                <w:bCs/>
              </w:rPr>
            </w:pPr>
            <w:r w:rsidRPr="00717AB3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717AB3" w:rsidRDefault="005364FE" w:rsidP="00942ABB">
            <w:r w:rsidRPr="00717AB3">
              <w:t>„</w:t>
            </w:r>
            <w:proofErr w:type="spellStart"/>
            <w:r w:rsidRPr="00717AB3">
              <w:t>Книги</w:t>
            </w:r>
            <w:proofErr w:type="spellEnd"/>
            <w:r w:rsidRPr="00717AB3">
              <w:t xml:space="preserve">, </w:t>
            </w:r>
            <w:proofErr w:type="spellStart"/>
            <w:r w:rsidRPr="00717AB3">
              <w:t>тагове</w:t>
            </w:r>
            <w:proofErr w:type="spellEnd"/>
            <w:r w:rsidRPr="00717AB3">
              <w:t xml:space="preserve">, </w:t>
            </w:r>
            <w:proofErr w:type="spellStart"/>
            <w:r w:rsidRPr="00717AB3">
              <w:t>лесен</w:t>
            </w:r>
            <w:proofErr w:type="spellEnd"/>
            <w:r w:rsidRPr="00717AB3">
              <w:t xml:space="preserve"> </w:t>
            </w:r>
            <w:proofErr w:type="spellStart"/>
            <w:r w:rsidRPr="00717AB3">
              <w:t>достъп</w:t>
            </w:r>
            <w:proofErr w:type="spellEnd"/>
            <w:r w:rsidRPr="00717AB3">
              <w:t>“</w:t>
            </w:r>
          </w:p>
        </w:tc>
        <w:tc>
          <w:tcPr>
            <w:tcW w:w="2268" w:type="dxa"/>
          </w:tcPr>
          <w:p w:rsidR="005364FE" w:rsidRPr="00717AB3" w:rsidRDefault="005364FE" w:rsidP="00942ABB">
            <w:pPr>
              <w:rPr>
                <w:bCs/>
              </w:rPr>
            </w:pPr>
            <w:proofErr w:type="spellStart"/>
            <w:r w:rsidRPr="00717AB3">
              <w:rPr>
                <w:bCs/>
              </w:rPr>
              <w:t>Регионална</w:t>
            </w:r>
            <w:proofErr w:type="spellEnd"/>
            <w:r w:rsidRPr="00717AB3">
              <w:rPr>
                <w:bCs/>
              </w:rPr>
              <w:t xml:space="preserve"> </w:t>
            </w:r>
            <w:proofErr w:type="spellStart"/>
            <w:r w:rsidRPr="00717AB3">
              <w:rPr>
                <w:bCs/>
              </w:rPr>
              <w:t>Народна</w:t>
            </w:r>
            <w:proofErr w:type="spellEnd"/>
            <w:r w:rsidRPr="00717AB3">
              <w:rPr>
                <w:bCs/>
              </w:rPr>
              <w:t xml:space="preserve"> </w:t>
            </w:r>
            <w:proofErr w:type="spellStart"/>
            <w:r w:rsidRPr="00717AB3">
              <w:rPr>
                <w:bCs/>
              </w:rPr>
              <w:t>библиотека</w:t>
            </w:r>
            <w:proofErr w:type="spellEnd"/>
            <w:r w:rsidRPr="00717AB3">
              <w:rPr>
                <w:bCs/>
              </w:rPr>
              <w:t xml:space="preserve"> „</w:t>
            </w:r>
            <w:proofErr w:type="spellStart"/>
            <w:r w:rsidRPr="00717AB3">
              <w:rPr>
                <w:bCs/>
              </w:rPr>
              <w:t>Иван</w:t>
            </w:r>
            <w:proofErr w:type="spellEnd"/>
            <w:r w:rsidRPr="00717AB3">
              <w:rPr>
                <w:bCs/>
              </w:rPr>
              <w:t xml:space="preserve"> </w:t>
            </w:r>
            <w:proofErr w:type="spellStart"/>
            <w:r w:rsidRPr="00717AB3">
              <w:rPr>
                <w:bCs/>
              </w:rPr>
              <w:t>Вазов</w:t>
            </w:r>
            <w:proofErr w:type="spellEnd"/>
            <w:r w:rsidRPr="00717AB3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40 000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3628E4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важен за работата на НБ „Иван Вазов“ и ползвателите на нейните услуги, но не отговаря на болшинството критерии по методиката за оценяване. Компонентът, по който се кандидатства, е насочен към финансиране на фестивали и други важни събития от изпълнителските изкуства. Комисията препоръчва да се потърсят други механизми чрез общинския бюджет за внедряване на предложената нова технология и софтуер.</w:t>
            </w:r>
          </w:p>
        </w:tc>
      </w:tr>
      <w:tr w:rsidR="005364FE" w:rsidRPr="008F7202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80.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Вх.№22Ф-5576/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31.08.2022 г.</w:t>
            </w:r>
          </w:p>
        </w:tc>
        <w:tc>
          <w:tcPr>
            <w:tcW w:w="2693" w:type="dxa"/>
            <w:shd w:val="clear" w:color="auto" w:fill="auto"/>
          </w:tcPr>
          <w:p w:rsidR="005364FE" w:rsidRPr="00B53AB4" w:rsidRDefault="005364FE" w:rsidP="00942ABB">
            <w:r>
              <w:t>„</w:t>
            </w:r>
            <w:proofErr w:type="spellStart"/>
            <w:r>
              <w:t>Коледа</w:t>
            </w:r>
            <w:proofErr w:type="spellEnd"/>
            <w:r>
              <w:t xml:space="preserve"> в </w:t>
            </w:r>
            <w:proofErr w:type="spellStart"/>
            <w:r>
              <w:t>Капана</w:t>
            </w:r>
            <w:proofErr w:type="spellEnd"/>
            <w:r>
              <w:t xml:space="preserve"> 2023“</w:t>
            </w:r>
          </w:p>
        </w:tc>
        <w:tc>
          <w:tcPr>
            <w:tcW w:w="2268" w:type="dxa"/>
          </w:tcPr>
          <w:p w:rsidR="005364FE" w:rsidRPr="00E15E99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Капана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фест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46 000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8F7202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Тъй като проектът е насочен предимно към декориране на улиците в кв. „Капана“ с цел създаване на коледна атмосфера, комисията препоръчва да бъдат потърсени други финансиращи източници, като всички  намеси в градска среда да бъдат съгласувани с Община Пловдив.</w:t>
            </w:r>
          </w:p>
        </w:tc>
      </w:tr>
      <w:tr w:rsidR="005364FE" w:rsidTr="00942ABB">
        <w:trPr>
          <w:trHeight w:val="416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83.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Вх.№22НЕТ-3088/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Pr="00C1658B" w:rsidRDefault="005364FE" w:rsidP="00942ABB">
            <w:r>
              <w:t>„</w:t>
            </w:r>
            <w:r>
              <w:rPr>
                <w:lang w:val="en-US"/>
              </w:rPr>
              <w:t>Empyreal lights and fireworks</w:t>
            </w:r>
            <w:r>
              <w:t>“</w:t>
            </w:r>
          </w:p>
        </w:tc>
        <w:tc>
          <w:tcPr>
            <w:tcW w:w="2268" w:type="dxa"/>
          </w:tcPr>
          <w:p w:rsidR="005364FE" w:rsidRPr="00C1658B" w:rsidRDefault="005364FE" w:rsidP="00942ABB">
            <w:pPr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Емпайриъл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арт</w:t>
            </w:r>
            <w:proofErr w:type="spellEnd"/>
            <w:r>
              <w:rPr>
                <w:bCs/>
              </w:rPr>
              <w:t>“ ЕООД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50,00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180 600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71431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>Тъй като е високо бюджетен, комисията препоръчва да бъдат потърсени други източници за финансиране и да бъде обсъдена възможността за реализирането му по стопански начин.</w:t>
            </w:r>
          </w:p>
        </w:tc>
      </w:tr>
      <w:tr w:rsidR="005364FE" w:rsidTr="00942ABB">
        <w:trPr>
          <w:trHeight w:val="855"/>
        </w:trPr>
        <w:tc>
          <w:tcPr>
            <w:tcW w:w="2552" w:type="dxa"/>
          </w:tcPr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lastRenderedPageBreak/>
              <w:t>87.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Вх.22НЕТ-3092/</w:t>
            </w:r>
          </w:p>
          <w:p w:rsidR="005364FE" w:rsidRPr="004F6AA5" w:rsidRDefault="005364FE" w:rsidP="00942ABB">
            <w:pPr>
              <w:rPr>
                <w:bCs/>
              </w:rPr>
            </w:pPr>
            <w:r w:rsidRPr="004F6AA5">
              <w:rPr>
                <w:bCs/>
              </w:rPr>
              <w:t>01.09.2022 г.</w:t>
            </w:r>
          </w:p>
        </w:tc>
        <w:tc>
          <w:tcPr>
            <w:tcW w:w="2693" w:type="dxa"/>
            <w:shd w:val="clear" w:color="auto" w:fill="auto"/>
          </w:tcPr>
          <w:p w:rsidR="005364FE" w:rsidRPr="00512437" w:rsidRDefault="005364FE" w:rsidP="00942ABB">
            <w:r w:rsidRPr="00512437">
              <w:t>„Fusion Fest, Plovdiv“</w:t>
            </w:r>
          </w:p>
        </w:tc>
        <w:tc>
          <w:tcPr>
            <w:tcW w:w="2268" w:type="dxa"/>
          </w:tcPr>
          <w:p w:rsidR="005364FE" w:rsidRPr="00512437" w:rsidRDefault="005364FE" w:rsidP="00942ABB">
            <w:pPr>
              <w:rPr>
                <w:bCs/>
              </w:rPr>
            </w:pPr>
            <w:proofErr w:type="spellStart"/>
            <w:r w:rsidRPr="00512437">
              <w:rPr>
                <w:bCs/>
              </w:rPr>
              <w:t>Сдружение</w:t>
            </w:r>
            <w:proofErr w:type="spellEnd"/>
            <w:r w:rsidRPr="00512437">
              <w:rPr>
                <w:bCs/>
              </w:rPr>
              <w:t xml:space="preserve"> „</w:t>
            </w:r>
            <w:proofErr w:type="spellStart"/>
            <w:r w:rsidRPr="00512437">
              <w:rPr>
                <w:bCs/>
              </w:rPr>
              <w:t>Фюжън</w:t>
            </w:r>
            <w:proofErr w:type="spellEnd"/>
            <w:r w:rsidRPr="00512437">
              <w:rPr>
                <w:bCs/>
              </w:rPr>
              <w:t xml:space="preserve"> </w:t>
            </w:r>
            <w:proofErr w:type="spellStart"/>
            <w:r w:rsidRPr="00512437">
              <w:rPr>
                <w:bCs/>
              </w:rPr>
              <w:t>Уей</w:t>
            </w:r>
            <w:proofErr w:type="spellEnd"/>
            <w:r w:rsidRPr="00512437">
              <w:rPr>
                <w:bCs/>
              </w:rPr>
              <w:t>“</w:t>
            </w:r>
          </w:p>
        </w:tc>
        <w:tc>
          <w:tcPr>
            <w:tcW w:w="6521" w:type="dxa"/>
          </w:tcPr>
          <w:p w:rsidR="005364FE" w:rsidRDefault="005364FE" w:rsidP="00942ABB">
            <w:pPr>
              <w:rPr>
                <w:lang w:val="bg-BG"/>
              </w:rPr>
            </w:pPr>
            <w:r w:rsidRPr="00013706">
              <w:rPr>
                <w:lang w:val="bg-BG"/>
              </w:rPr>
              <w:t>Оценка:</w:t>
            </w:r>
            <w:r>
              <w:rPr>
                <w:lang w:val="bg-BG"/>
              </w:rPr>
              <w:t xml:space="preserve"> 47,43 точки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Място в класирането: Проектът не е включен в класирането поради изчерпване на финансовия ресурс.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Сума, за която се кандидатства: 13 740 лв.</w:t>
            </w:r>
          </w:p>
          <w:p w:rsidR="005364FE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Одобрено финансиране: 0 лв.</w:t>
            </w:r>
          </w:p>
          <w:p w:rsidR="005364FE" w:rsidRPr="0071431A" w:rsidRDefault="005364FE" w:rsidP="00942ABB">
            <w:pPr>
              <w:rPr>
                <w:lang w:val="bg-BG"/>
              </w:rPr>
            </w:pPr>
            <w:r>
              <w:rPr>
                <w:lang w:val="bg-BG"/>
              </w:rPr>
              <w:t>Указания и препоръка на комисията: Проектът е стойностен и</w:t>
            </w:r>
            <w:r>
              <w:t xml:space="preserve"> </w:t>
            </w:r>
            <w:r>
              <w:rPr>
                <w:lang w:val="bg-BG"/>
              </w:rPr>
              <w:t xml:space="preserve">е </w:t>
            </w:r>
            <w:proofErr w:type="spellStart"/>
            <w:r>
              <w:t>получил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, </w:t>
            </w:r>
            <w:proofErr w:type="spellStart"/>
            <w:r>
              <w:t>по-висока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изискуемия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35 </w:t>
            </w:r>
            <w:proofErr w:type="spellStart"/>
            <w:r>
              <w:t>точки</w:t>
            </w:r>
            <w:proofErr w:type="spellEnd"/>
            <w:r>
              <w:t xml:space="preserve">. </w:t>
            </w:r>
            <w:r>
              <w:rPr>
                <w:lang w:val="bg-BG"/>
              </w:rPr>
              <w:t>Комисията препоръчва да бъде обмислено редуциране на бюджета, съобразно параметрите на Компонент 3 „Гражданска активност“ и да бъде подаден през 2023 г.</w:t>
            </w:r>
          </w:p>
        </w:tc>
      </w:tr>
    </w:tbl>
    <w:p w:rsidR="0015309E" w:rsidRDefault="0015309E" w:rsidP="0053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bg-BG"/>
        </w:rPr>
      </w:pPr>
    </w:p>
    <w:sectPr w:rsidR="0015309E" w:rsidSect="000C755B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FA0"/>
    <w:multiLevelType w:val="hybridMultilevel"/>
    <w:tmpl w:val="708E8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E6C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FF6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5DE9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6BFB"/>
    <w:multiLevelType w:val="hybridMultilevel"/>
    <w:tmpl w:val="9E62C7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3AD7"/>
    <w:multiLevelType w:val="hybridMultilevel"/>
    <w:tmpl w:val="1A3CE5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E"/>
    <w:rsid w:val="00001C18"/>
    <w:rsid w:val="00005439"/>
    <w:rsid w:val="000102E0"/>
    <w:rsid w:val="0001211F"/>
    <w:rsid w:val="00013CE3"/>
    <w:rsid w:val="000214AB"/>
    <w:rsid w:val="00023A79"/>
    <w:rsid w:val="00026057"/>
    <w:rsid w:val="0004264E"/>
    <w:rsid w:val="00042C89"/>
    <w:rsid w:val="000434D1"/>
    <w:rsid w:val="00046821"/>
    <w:rsid w:val="00050C32"/>
    <w:rsid w:val="000511B0"/>
    <w:rsid w:val="000525CD"/>
    <w:rsid w:val="00052D32"/>
    <w:rsid w:val="00053B1D"/>
    <w:rsid w:val="00054D09"/>
    <w:rsid w:val="00061DC4"/>
    <w:rsid w:val="000627AA"/>
    <w:rsid w:val="00065767"/>
    <w:rsid w:val="000657C2"/>
    <w:rsid w:val="00072DF0"/>
    <w:rsid w:val="000803C6"/>
    <w:rsid w:val="00080E28"/>
    <w:rsid w:val="00081EE3"/>
    <w:rsid w:val="00085AC3"/>
    <w:rsid w:val="00095C49"/>
    <w:rsid w:val="000A2570"/>
    <w:rsid w:val="000A40F4"/>
    <w:rsid w:val="000A440F"/>
    <w:rsid w:val="000A4706"/>
    <w:rsid w:val="000A61E1"/>
    <w:rsid w:val="000B36DF"/>
    <w:rsid w:val="000B3873"/>
    <w:rsid w:val="000B3C71"/>
    <w:rsid w:val="000C2A0C"/>
    <w:rsid w:val="000C2FDB"/>
    <w:rsid w:val="000C4563"/>
    <w:rsid w:val="000C47AE"/>
    <w:rsid w:val="000C523F"/>
    <w:rsid w:val="000C6AA7"/>
    <w:rsid w:val="000C755B"/>
    <w:rsid w:val="000D1336"/>
    <w:rsid w:val="000D2012"/>
    <w:rsid w:val="000D360B"/>
    <w:rsid w:val="000D597D"/>
    <w:rsid w:val="000D5BAC"/>
    <w:rsid w:val="000E0791"/>
    <w:rsid w:val="000E1906"/>
    <w:rsid w:val="000E26D8"/>
    <w:rsid w:val="000E4975"/>
    <w:rsid w:val="000E4CE3"/>
    <w:rsid w:val="000F468E"/>
    <w:rsid w:val="000F5DFE"/>
    <w:rsid w:val="001016AD"/>
    <w:rsid w:val="0010243E"/>
    <w:rsid w:val="00112782"/>
    <w:rsid w:val="0011460C"/>
    <w:rsid w:val="00114B49"/>
    <w:rsid w:val="00117578"/>
    <w:rsid w:val="001203AA"/>
    <w:rsid w:val="00122503"/>
    <w:rsid w:val="00122A83"/>
    <w:rsid w:val="0012312E"/>
    <w:rsid w:val="0012341E"/>
    <w:rsid w:val="001240AF"/>
    <w:rsid w:val="001276A9"/>
    <w:rsid w:val="001317FF"/>
    <w:rsid w:val="00134A73"/>
    <w:rsid w:val="0013554B"/>
    <w:rsid w:val="0013729D"/>
    <w:rsid w:val="00140DD0"/>
    <w:rsid w:val="0015309E"/>
    <w:rsid w:val="00161DAE"/>
    <w:rsid w:val="00162846"/>
    <w:rsid w:val="001640BB"/>
    <w:rsid w:val="001679C4"/>
    <w:rsid w:val="00170FEC"/>
    <w:rsid w:val="00171433"/>
    <w:rsid w:val="00172389"/>
    <w:rsid w:val="0017707E"/>
    <w:rsid w:val="00181A62"/>
    <w:rsid w:val="00181DB2"/>
    <w:rsid w:val="00185D23"/>
    <w:rsid w:val="00186E2D"/>
    <w:rsid w:val="00192002"/>
    <w:rsid w:val="0019300D"/>
    <w:rsid w:val="00195D27"/>
    <w:rsid w:val="001A5EFC"/>
    <w:rsid w:val="001A6153"/>
    <w:rsid w:val="001B2E2E"/>
    <w:rsid w:val="001B52F8"/>
    <w:rsid w:val="001C43D6"/>
    <w:rsid w:val="001C4ACB"/>
    <w:rsid w:val="001D6FDD"/>
    <w:rsid w:val="001E266A"/>
    <w:rsid w:val="001E4023"/>
    <w:rsid w:val="001F23F9"/>
    <w:rsid w:val="001F4E55"/>
    <w:rsid w:val="001F4FE4"/>
    <w:rsid w:val="002065A6"/>
    <w:rsid w:val="00207E5F"/>
    <w:rsid w:val="00211831"/>
    <w:rsid w:val="0021427B"/>
    <w:rsid w:val="0021572F"/>
    <w:rsid w:val="002204D1"/>
    <w:rsid w:val="00221A14"/>
    <w:rsid w:val="002234DC"/>
    <w:rsid w:val="002235CE"/>
    <w:rsid w:val="00225D52"/>
    <w:rsid w:val="00233EAF"/>
    <w:rsid w:val="002343DF"/>
    <w:rsid w:val="00234CF9"/>
    <w:rsid w:val="002378F4"/>
    <w:rsid w:val="00247D1B"/>
    <w:rsid w:val="00254850"/>
    <w:rsid w:val="00257582"/>
    <w:rsid w:val="00267086"/>
    <w:rsid w:val="00273002"/>
    <w:rsid w:val="00277CFE"/>
    <w:rsid w:val="00280BD3"/>
    <w:rsid w:val="002813B7"/>
    <w:rsid w:val="002821F1"/>
    <w:rsid w:val="002877D2"/>
    <w:rsid w:val="00287EAD"/>
    <w:rsid w:val="00293655"/>
    <w:rsid w:val="0029565A"/>
    <w:rsid w:val="002A372B"/>
    <w:rsid w:val="002A76C2"/>
    <w:rsid w:val="002A7F40"/>
    <w:rsid w:val="002B4466"/>
    <w:rsid w:val="002B66DA"/>
    <w:rsid w:val="002B7110"/>
    <w:rsid w:val="002B71A9"/>
    <w:rsid w:val="002B7453"/>
    <w:rsid w:val="002C40C7"/>
    <w:rsid w:val="002D1C00"/>
    <w:rsid w:val="002D56CE"/>
    <w:rsid w:val="002E3DE6"/>
    <w:rsid w:val="002E702F"/>
    <w:rsid w:val="002F3C67"/>
    <w:rsid w:val="00302537"/>
    <w:rsid w:val="003043E3"/>
    <w:rsid w:val="0031055F"/>
    <w:rsid w:val="00312A13"/>
    <w:rsid w:val="003163D1"/>
    <w:rsid w:val="00322462"/>
    <w:rsid w:val="00326F19"/>
    <w:rsid w:val="00326FCA"/>
    <w:rsid w:val="00343371"/>
    <w:rsid w:val="00343F88"/>
    <w:rsid w:val="003544BF"/>
    <w:rsid w:val="00363764"/>
    <w:rsid w:val="00365FCC"/>
    <w:rsid w:val="00366455"/>
    <w:rsid w:val="0036762C"/>
    <w:rsid w:val="00367A30"/>
    <w:rsid w:val="003728EF"/>
    <w:rsid w:val="00373AF7"/>
    <w:rsid w:val="00375E18"/>
    <w:rsid w:val="003761FB"/>
    <w:rsid w:val="003766EE"/>
    <w:rsid w:val="00382F46"/>
    <w:rsid w:val="003844BC"/>
    <w:rsid w:val="00387B38"/>
    <w:rsid w:val="00397177"/>
    <w:rsid w:val="00397304"/>
    <w:rsid w:val="003A4AB1"/>
    <w:rsid w:val="003A548F"/>
    <w:rsid w:val="003A60A1"/>
    <w:rsid w:val="003A6D3C"/>
    <w:rsid w:val="003A77D6"/>
    <w:rsid w:val="003B275F"/>
    <w:rsid w:val="003B3BA6"/>
    <w:rsid w:val="003C07A7"/>
    <w:rsid w:val="003C38C6"/>
    <w:rsid w:val="003C5A51"/>
    <w:rsid w:val="003D16D6"/>
    <w:rsid w:val="003D3FB8"/>
    <w:rsid w:val="003E7CEA"/>
    <w:rsid w:val="003F0444"/>
    <w:rsid w:val="003F4626"/>
    <w:rsid w:val="003F59A9"/>
    <w:rsid w:val="0040204C"/>
    <w:rsid w:val="00404FB1"/>
    <w:rsid w:val="00427254"/>
    <w:rsid w:val="00427852"/>
    <w:rsid w:val="004412F7"/>
    <w:rsid w:val="00442290"/>
    <w:rsid w:val="00443F58"/>
    <w:rsid w:val="0044418D"/>
    <w:rsid w:val="0044611C"/>
    <w:rsid w:val="004516A4"/>
    <w:rsid w:val="00452DEB"/>
    <w:rsid w:val="0045393B"/>
    <w:rsid w:val="00454A6C"/>
    <w:rsid w:val="004551DB"/>
    <w:rsid w:val="004609CA"/>
    <w:rsid w:val="004609ED"/>
    <w:rsid w:val="0046263B"/>
    <w:rsid w:val="00470148"/>
    <w:rsid w:val="00477AE6"/>
    <w:rsid w:val="00481EA1"/>
    <w:rsid w:val="00482B42"/>
    <w:rsid w:val="00483BCD"/>
    <w:rsid w:val="00484358"/>
    <w:rsid w:val="004855AA"/>
    <w:rsid w:val="004911D3"/>
    <w:rsid w:val="004972F2"/>
    <w:rsid w:val="004A4E86"/>
    <w:rsid w:val="004A6035"/>
    <w:rsid w:val="004A64B9"/>
    <w:rsid w:val="004B6465"/>
    <w:rsid w:val="004C1C49"/>
    <w:rsid w:val="004C5248"/>
    <w:rsid w:val="004C554A"/>
    <w:rsid w:val="004D0EA0"/>
    <w:rsid w:val="004D47B9"/>
    <w:rsid w:val="004D499D"/>
    <w:rsid w:val="004D4D8E"/>
    <w:rsid w:val="004D65EE"/>
    <w:rsid w:val="004D77EA"/>
    <w:rsid w:val="004E367E"/>
    <w:rsid w:val="004E46F2"/>
    <w:rsid w:val="004E6074"/>
    <w:rsid w:val="004F0472"/>
    <w:rsid w:val="004F0E00"/>
    <w:rsid w:val="004F7684"/>
    <w:rsid w:val="00502C04"/>
    <w:rsid w:val="00503202"/>
    <w:rsid w:val="00506D34"/>
    <w:rsid w:val="00511FC5"/>
    <w:rsid w:val="00514CB8"/>
    <w:rsid w:val="00514E98"/>
    <w:rsid w:val="00515FEA"/>
    <w:rsid w:val="00526B8B"/>
    <w:rsid w:val="0053241C"/>
    <w:rsid w:val="0053496C"/>
    <w:rsid w:val="005364FE"/>
    <w:rsid w:val="0054044B"/>
    <w:rsid w:val="00541930"/>
    <w:rsid w:val="00541FFB"/>
    <w:rsid w:val="00544DF9"/>
    <w:rsid w:val="00545419"/>
    <w:rsid w:val="0055178A"/>
    <w:rsid w:val="00554B3E"/>
    <w:rsid w:val="00555EFF"/>
    <w:rsid w:val="005613D6"/>
    <w:rsid w:val="00561898"/>
    <w:rsid w:val="005618CD"/>
    <w:rsid w:val="00562D34"/>
    <w:rsid w:val="00572C40"/>
    <w:rsid w:val="00575FB4"/>
    <w:rsid w:val="005815E7"/>
    <w:rsid w:val="00581B49"/>
    <w:rsid w:val="00582E4F"/>
    <w:rsid w:val="00583B58"/>
    <w:rsid w:val="00584B9C"/>
    <w:rsid w:val="005859D0"/>
    <w:rsid w:val="00590891"/>
    <w:rsid w:val="005A048B"/>
    <w:rsid w:val="005A1874"/>
    <w:rsid w:val="005A33F3"/>
    <w:rsid w:val="005A3C39"/>
    <w:rsid w:val="005A6A08"/>
    <w:rsid w:val="005B12E8"/>
    <w:rsid w:val="005B202B"/>
    <w:rsid w:val="005B26F0"/>
    <w:rsid w:val="005B44D4"/>
    <w:rsid w:val="005B6795"/>
    <w:rsid w:val="005B6AB8"/>
    <w:rsid w:val="005C15D2"/>
    <w:rsid w:val="005C4D9E"/>
    <w:rsid w:val="005D3259"/>
    <w:rsid w:val="005D40E6"/>
    <w:rsid w:val="005E25A3"/>
    <w:rsid w:val="005E3103"/>
    <w:rsid w:val="005E42EA"/>
    <w:rsid w:val="005E460A"/>
    <w:rsid w:val="005E74FD"/>
    <w:rsid w:val="005F67A8"/>
    <w:rsid w:val="00601752"/>
    <w:rsid w:val="006047EC"/>
    <w:rsid w:val="006105D4"/>
    <w:rsid w:val="0061605E"/>
    <w:rsid w:val="006207FA"/>
    <w:rsid w:val="00622AD1"/>
    <w:rsid w:val="00622D60"/>
    <w:rsid w:val="00623D6D"/>
    <w:rsid w:val="006350F4"/>
    <w:rsid w:val="00636EC3"/>
    <w:rsid w:val="00637E1E"/>
    <w:rsid w:val="00645800"/>
    <w:rsid w:val="00645E2E"/>
    <w:rsid w:val="00647A51"/>
    <w:rsid w:val="00647CFD"/>
    <w:rsid w:val="00650067"/>
    <w:rsid w:val="00651F41"/>
    <w:rsid w:val="00654EFD"/>
    <w:rsid w:val="00655BC4"/>
    <w:rsid w:val="00660C5D"/>
    <w:rsid w:val="00664225"/>
    <w:rsid w:val="00666D1C"/>
    <w:rsid w:val="00671BED"/>
    <w:rsid w:val="006772D1"/>
    <w:rsid w:val="00681308"/>
    <w:rsid w:val="0068454C"/>
    <w:rsid w:val="00693B71"/>
    <w:rsid w:val="006970C2"/>
    <w:rsid w:val="00697EFF"/>
    <w:rsid w:val="006A0A98"/>
    <w:rsid w:val="006A14B8"/>
    <w:rsid w:val="006A1B4F"/>
    <w:rsid w:val="006A2A9C"/>
    <w:rsid w:val="006A33A7"/>
    <w:rsid w:val="006A63AB"/>
    <w:rsid w:val="006B0C84"/>
    <w:rsid w:val="006B1AEF"/>
    <w:rsid w:val="006B6B4C"/>
    <w:rsid w:val="006C152C"/>
    <w:rsid w:val="006C16B2"/>
    <w:rsid w:val="006C195C"/>
    <w:rsid w:val="006C2150"/>
    <w:rsid w:val="006C2633"/>
    <w:rsid w:val="006C3129"/>
    <w:rsid w:val="006C5865"/>
    <w:rsid w:val="006D138E"/>
    <w:rsid w:val="006D3D48"/>
    <w:rsid w:val="006D4578"/>
    <w:rsid w:val="006E47F4"/>
    <w:rsid w:val="006E73E4"/>
    <w:rsid w:val="006F460D"/>
    <w:rsid w:val="006F667A"/>
    <w:rsid w:val="007038B6"/>
    <w:rsid w:val="0070623B"/>
    <w:rsid w:val="00706970"/>
    <w:rsid w:val="00707603"/>
    <w:rsid w:val="00713121"/>
    <w:rsid w:val="00714B8B"/>
    <w:rsid w:val="00714E34"/>
    <w:rsid w:val="007212FA"/>
    <w:rsid w:val="00721848"/>
    <w:rsid w:val="00722B36"/>
    <w:rsid w:val="00730DFB"/>
    <w:rsid w:val="0073585B"/>
    <w:rsid w:val="0073684E"/>
    <w:rsid w:val="00741A35"/>
    <w:rsid w:val="00750040"/>
    <w:rsid w:val="0076099C"/>
    <w:rsid w:val="007614FB"/>
    <w:rsid w:val="00763399"/>
    <w:rsid w:val="00766D21"/>
    <w:rsid w:val="007672B9"/>
    <w:rsid w:val="00771182"/>
    <w:rsid w:val="007712E2"/>
    <w:rsid w:val="00772384"/>
    <w:rsid w:val="00773EA1"/>
    <w:rsid w:val="007754FE"/>
    <w:rsid w:val="007766E1"/>
    <w:rsid w:val="00777AB8"/>
    <w:rsid w:val="00785510"/>
    <w:rsid w:val="00786797"/>
    <w:rsid w:val="00790D96"/>
    <w:rsid w:val="00794219"/>
    <w:rsid w:val="00796368"/>
    <w:rsid w:val="0079649D"/>
    <w:rsid w:val="007A032B"/>
    <w:rsid w:val="007A11A0"/>
    <w:rsid w:val="007A2C38"/>
    <w:rsid w:val="007A43AD"/>
    <w:rsid w:val="007A57F8"/>
    <w:rsid w:val="007A6331"/>
    <w:rsid w:val="007B29BA"/>
    <w:rsid w:val="007B635B"/>
    <w:rsid w:val="007C15B8"/>
    <w:rsid w:val="007C5F2A"/>
    <w:rsid w:val="007D3E42"/>
    <w:rsid w:val="007D45D5"/>
    <w:rsid w:val="007D781B"/>
    <w:rsid w:val="007E2E8C"/>
    <w:rsid w:val="007E3AF5"/>
    <w:rsid w:val="007F3CE9"/>
    <w:rsid w:val="007F6B15"/>
    <w:rsid w:val="007F7464"/>
    <w:rsid w:val="0080077A"/>
    <w:rsid w:val="00801151"/>
    <w:rsid w:val="00802DD6"/>
    <w:rsid w:val="008033DC"/>
    <w:rsid w:val="00806999"/>
    <w:rsid w:val="00811E69"/>
    <w:rsid w:val="0081272B"/>
    <w:rsid w:val="008143E2"/>
    <w:rsid w:val="00820967"/>
    <w:rsid w:val="00822EED"/>
    <w:rsid w:val="00823C05"/>
    <w:rsid w:val="00832DD7"/>
    <w:rsid w:val="008333A1"/>
    <w:rsid w:val="0083474D"/>
    <w:rsid w:val="008352C7"/>
    <w:rsid w:val="00835A6B"/>
    <w:rsid w:val="00836764"/>
    <w:rsid w:val="00837A86"/>
    <w:rsid w:val="00845233"/>
    <w:rsid w:val="008508F0"/>
    <w:rsid w:val="00850CE8"/>
    <w:rsid w:val="008534E1"/>
    <w:rsid w:val="008569B7"/>
    <w:rsid w:val="00862E3B"/>
    <w:rsid w:val="0086440F"/>
    <w:rsid w:val="00865E77"/>
    <w:rsid w:val="0087068E"/>
    <w:rsid w:val="00874DCB"/>
    <w:rsid w:val="00876C57"/>
    <w:rsid w:val="00876E6C"/>
    <w:rsid w:val="00882228"/>
    <w:rsid w:val="00883A36"/>
    <w:rsid w:val="00891A9D"/>
    <w:rsid w:val="00892EF7"/>
    <w:rsid w:val="008957DF"/>
    <w:rsid w:val="008964A5"/>
    <w:rsid w:val="008A11C8"/>
    <w:rsid w:val="008A33F7"/>
    <w:rsid w:val="008A4E6F"/>
    <w:rsid w:val="008B46B5"/>
    <w:rsid w:val="008C54A1"/>
    <w:rsid w:val="008C706D"/>
    <w:rsid w:val="008D764B"/>
    <w:rsid w:val="008E04F9"/>
    <w:rsid w:val="008E0759"/>
    <w:rsid w:val="008E1229"/>
    <w:rsid w:val="008E130A"/>
    <w:rsid w:val="008E40E0"/>
    <w:rsid w:val="008E45FC"/>
    <w:rsid w:val="008F26F4"/>
    <w:rsid w:val="008F283F"/>
    <w:rsid w:val="008F2C39"/>
    <w:rsid w:val="008F38F3"/>
    <w:rsid w:val="008F3F81"/>
    <w:rsid w:val="008F467C"/>
    <w:rsid w:val="008F4E77"/>
    <w:rsid w:val="008F6206"/>
    <w:rsid w:val="009016A1"/>
    <w:rsid w:val="00901935"/>
    <w:rsid w:val="009033D2"/>
    <w:rsid w:val="00903FB9"/>
    <w:rsid w:val="00906CEC"/>
    <w:rsid w:val="00910D16"/>
    <w:rsid w:val="0091448D"/>
    <w:rsid w:val="00915BCD"/>
    <w:rsid w:val="00920541"/>
    <w:rsid w:val="00920C1F"/>
    <w:rsid w:val="0092162F"/>
    <w:rsid w:val="00924AE3"/>
    <w:rsid w:val="0092544E"/>
    <w:rsid w:val="009301CD"/>
    <w:rsid w:val="00932328"/>
    <w:rsid w:val="0093579B"/>
    <w:rsid w:val="009361B5"/>
    <w:rsid w:val="00944945"/>
    <w:rsid w:val="00945634"/>
    <w:rsid w:val="00950DEC"/>
    <w:rsid w:val="00954B30"/>
    <w:rsid w:val="00962A57"/>
    <w:rsid w:val="0096425C"/>
    <w:rsid w:val="00966CF1"/>
    <w:rsid w:val="00971D49"/>
    <w:rsid w:val="009779E6"/>
    <w:rsid w:val="009813CD"/>
    <w:rsid w:val="00984A34"/>
    <w:rsid w:val="00987A5B"/>
    <w:rsid w:val="00993C88"/>
    <w:rsid w:val="00996E20"/>
    <w:rsid w:val="00997D1E"/>
    <w:rsid w:val="009A01A4"/>
    <w:rsid w:val="009A4E8C"/>
    <w:rsid w:val="009A5AA8"/>
    <w:rsid w:val="009B237E"/>
    <w:rsid w:val="009C417A"/>
    <w:rsid w:val="009C5F14"/>
    <w:rsid w:val="009C7700"/>
    <w:rsid w:val="009C7DD0"/>
    <w:rsid w:val="009D0852"/>
    <w:rsid w:val="009D358F"/>
    <w:rsid w:val="009D5DA8"/>
    <w:rsid w:val="009D61B1"/>
    <w:rsid w:val="009D65BE"/>
    <w:rsid w:val="009E31A6"/>
    <w:rsid w:val="009E624A"/>
    <w:rsid w:val="00A01A09"/>
    <w:rsid w:val="00A01AB3"/>
    <w:rsid w:val="00A03F1D"/>
    <w:rsid w:val="00A047CF"/>
    <w:rsid w:val="00A051FF"/>
    <w:rsid w:val="00A158EC"/>
    <w:rsid w:val="00A16484"/>
    <w:rsid w:val="00A20963"/>
    <w:rsid w:val="00A23439"/>
    <w:rsid w:val="00A2429E"/>
    <w:rsid w:val="00A305A9"/>
    <w:rsid w:val="00A31026"/>
    <w:rsid w:val="00A35460"/>
    <w:rsid w:val="00A379F2"/>
    <w:rsid w:val="00A408F7"/>
    <w:rsid w:val="00A41174"/>
    <w:rsid w:val="00A45D1D"/>
    <w:rsid w:val="00A479B0"/>
    <w:rsid w:val="00A47C7A"/>
    <w:rsid w:val="00A550A1"/>
    <w:rsid w:val="00A56C51"/>
    <w:rsid w:val="00A642AC"/>
    <w:rsid w:val="00A648B9"/>
    <w:rsid w:val="00A65698"/>
    <w:rsid w:val="00A667A3"/>
    <w:rsid w:val="00A75FC9"/>
    <w:rsid w:val="00A86557"/>
    <w:rsid w:val="00A94B41"/>
    <w:rsid w:val="00A979B1"/>
    <w:rsid w:val="00AB5795"/>
    <w:rsid w:val="00AB7B5A"/>
    <w:rsid w:val="00AC0794"/>
    <w:rsid w:val="00AC12FB"/>
    <w:rsid w:val="00AC17D7"/>
    <w:rsid w:val="00AC1FD2"/>
    <w:rsid w:val="00AD5FCE"/>
    <w:rsid w:val="00AD7B19"/>
    <w:rsid w:val="00AE18E8"/>
    <w:rsid w:val="00AE3EE5"/>
    <w:rsid w:val="00AE5889"/>
    <w:rsid w:val="00AF189A"/>
    <w:rsid w:val="00AF1DDB"/>
    <w:rsid w:val="00AF42DF"/>
    <w:rsid w:val="00AF5BB4"/>
    <w:rsid w:val="00AF5E67"/>
    <w:rsid w:val="00AF6305"/>
    <w:rsid w:val="00AF6BE2"/>
    <w:rsid w:val="00B028DB"/>
    <w:rsid w:val="00B03700"/>
    <w:rsid w:val="00B04DF0"/>
    <w:rsid w:val="00B05C08"/>
    <w:rsid w:val="00B06964"/>
    <w:rsid w:val="00B10DA7"/>
    <w:rsid w:val="00B10EAA"/>
    <w:rsid w:val="00B11CF7"/>
    <w:rsid w:val="00B2148B"/>
    <w:rsid w:val="00B266AA"/>
    <w:rsid w:val="00B34E76"/>
    <w:rsid w:val="00B37285"/>
    <w:rsid w:val="00B41CAC"/>
    <w:rsid w:val="00B42AE3"/>
    <w:rsid w:val="00B45FAC"/>
    <w:rsid w:val="00B46110"/>
    <w:rsid w:val="00B51CA9"/>
    <w:rsid w:val="00B52262"/>
    <w:rsid w:val="00B610E1"/>
    <w:rsid w:val="00B63B05"/>
    <w:rsid w:val="00B7023D"/>
    <w:rsid w:val="00B704A7"/>
    <w:rsid w:val="00B71112"/>
    <w:rsid w:val="00B718EA"/>
    <w:rsid w:val="00B727C3"/>
    <w:rsid w:val="00B870F2"/>
    <w:rsid w:val="00B8722D"/>
    <w:rsid w:val="00B87A60"/>
    <w:rsid w:val="00B92304"/>
    <w:rsid w:val="00B92E3E"/>
    <w:rsid w:val="00B93A8C"/>
    <w:rsid w:val="00B9510E"/>
    <w:rsid w:val="00B9650E"/>
    <w:rsid w:val="00B968CC"/>
    <w:rsid w:val="00BA6319"/>
    <w:rsid w:val="00BA692E"/>
    <w:rsid w:val="00BA7071"/>
    <w:rsid w:val="00BB13B7"/>
    <w:rsid w:val="00BB5E2E"/>
    <w:rsid w:val="00BB6541"/>
    <w:rsid w:val="00BB6EEF"/>
    <w:rsid w:val="00BB7D22"/>
    <w:rsid w:val="00BC091C"/>
    <w:rsid w:val="00BD08C5"/>
    <w:rsid w:val="00BD3501"/>
    <w:rsid w:val="00BD5B8B"/>
    <w:rsid w:val="00BD6163"/>
    <w:rsid w:val="00BE58CA"/>
    <w:rsid w:val="00BE59ED"/>
    <w:rsid w:val="00BE6788"/>
    <w:rsid w:val="00BE72F5"/>
    <w:rsid w:val="00BE7BD7"/>
    <w:rsid w:val="00BF15D1"/>
    <w:rsid w:val="00BF2250"/>
    <w:rsid w:val="00C02CA1"/>
    <w:rsid w:val="00C05F91"/>
    <w:rsid w:val="00C11686"/>
    <w:rsid w:val="00C156DD"/>
    <w:rsid w:val="00C1747E"/>
    <w:rsid w:val="00C17B0F"/>
    <w:rsid w:val="00C22E68"/>
    <w:rsid w:val="00C31FE3"/>
    <w:rsid w:val="00C378E7"/>
    <w:rsid w:val="00C475D2"/>
    <w:rsid w:val="00C53571"/>
    <w:rsid w:val="00C55159"/>
    <w:rsid w:val="00C57979"/>
    <w:rsid w:val="00C60C32"/>
    <w:rsid w:val="00C61E6F"/>
    <w:rsid w:val="00C62C17"/>
    <w:rsid w:val="00C6326F"/>
    <w:rsid w:val="00C63536"/>
    <w:rsid w:val="00C6632A"/>
    <w:rsid w:val="00C706E8"/>
    <w:rsid w:val="00C72ACC"/>
    <w:rsid w:val="00C741A5"/>
    <w:rsid w:val="00C80CB8"/>
    <w:rsid w:val="00C81F56"/>
    <w:rsid w:val="00C834E9"/>
    <w:rsid w:val="00C8614F"/>
    <w:rsid w:val="00C94862"/>
    <w:rsid w:val="00C94F71"/>
    <w:rsid w:val="00C9516F"/>
    <w:rsid w:val="00C97346"/>
    <w:rsid w:val="00CA0A15"/>
    <w:rsid w:val="00CA0AEA"/>
    <w:rsid w:val="00CA2522"/>
    <w:rsid w:val="00CA2838"/>
    <w:rsid w:val="00CA5310"/>
    <w:rsid w:val="00CA53AA"/>
    <w:rsid w:val="00CB00CA"/>
    <w:rsid w:val="00CB0147"/>
    <w:rsid w:val="00CB094C"/>
    <w:rsid w:val="00CB16F4"/>
    <w:rsid w:val="00CB1B82"/>
    <w:rsid w:val="00CB6E84"/>
    <w:rsid w:val="00CB6F62"/>
    <w:rsid w:val="00CC1029"/>
    <w:rsid w:val="00CC1980"/>
    <w:rsid w:val="00CC243B"/>
    <w:rsid w:val="00CC43BD"/>
    <w:rsid w:val="00CC47EC"/>
    <w:rsid w:val="00CD0218"/>
    <w:rsid w:val="00CE0623"/>
    <w:rsid w:val="00CE6E6A"/>
    <w:rsid w:val="00CE794F"/>
    <w:rsid w:val="00CF22A4"/>
    <w:rsid w:val="00CF3D8A"/>
    <w:rsid w:val="00CF4D38"/>
    <w:rsid w:val="00CF69E8"/>
    <w:rsid w:val="00D02ADF"/>
    <w:rsid w:val="00D05A06"/>
    <w:rsid w:val="00D05FF1"/>
    <w:rsid w:val="00D10141"/>
    <w:rsid w:val="00D14018"/>
    <w:rsid w:val="00D14D58"/>
    <w:rsid w:val="00D150BC"/>
    <w:rsid w:val="00D16EA7"/>
    <w:rsid w:val="00D20612"/>
    <w:rsid w:val="00D23FAD"/>
    <w:rsid w:val="00D31616"/>
    <w:rsid w:val="00D3644D"/>
    <w:rsid w:val="00D432DA"/>
    <w:rsid w:val="00D45E47"/>
    <w:rsid w:val="00D46653"/>
    <w:rsid w:val="00D501E9"/>
    <w:rsid w:val="00D55C21"/>
    <w:rsid w:val="00D5617F"/>
    <w:rsid w:val="00D563FF"/>
    <w:rsid w:val="00D56836"/>
    <w:rsid w:val="00D617F6"/>
    <w:rsid w:val="00D676D9"/>
    <w:rsid w:val="00D80880"/>
    <w:rsid w:val="00D819E8"/>
    <w:rsid w:val="00DA487C"/>
    <w:rsid w:val="00DA509E"/>
    <w:rsid w:val="00DB326B"/>
    <w:rsid w:val="00DB47BD"/>
    <w:rsid w:val="00DC321F"/>
    <w:rsid w:val="00DD06A9"/>
    <w:rsid w:val="00DD1454"/>
    <w:rsid w:val="00DD3626"/>
    <w:rsid w:val="00DE016D"/>
    <w:rsid w:val="00DE3DA5"/>
    <w:rsid w:val="00DE3E94"/>
    <w:rsid w:val="00DE446A"/>
    <w:rsid w:val="00DE536B"/>
    <w:rsid w:val="00DE76D2"/>
    <w:rsid w:val="00DE7AB1"/>
    <w:rsid w:val="00DE7DEA"/>
    <w:rsid w:val="00DF0C0D"/>
    <w:rsid w:val="00DF259D"/>
    <w:rsid w:val="00DF4463"/>
    <w:rsid w:val="00DF7EF6"/>
    <w:rsid w:val="00E01F87"/>
    <w:rsid w:val="00E0205C"/>
    <w:rsid w:val="00E03F94"/>
    <w:rsid w:val="00E06726"/>
    <w:rsid w:val="00E10B38"/>
    <w:rsid w:val="00E10D8A"/>
    <w:rsid w:val="00E229F3"/>
    <w:rsid w:val="00E30AE0"/>
    <w:rsid w:val="00E329C2"/>
    <w:rsid w:val="00E32FE8"/>
    <w:rsid w:val="00E40F93"/>
    <w:rsid w:val="00E43FCD"/>
    <w:rsid w:val="00E44F2E"/>
    <w:rsid w:val="00E47C74"/>
    <w:rsid w:val="00E53AAD"/>
    <w:rsid w:val="00E54872"/>
    <w:rsid w:val="00E578DD"/>
    <w:rsid w:val="00E60D22"/>
    <w:rsid w:val="00E6570B"/>
    <w:rsid w:val="00E657CE"/>
    <w:rsid w:val="00E74E47"/>
    <w:rsid w:val="00E76ACA"/>
    <w:rsid w:val="00E81F0E"/>
    <w:rsid w:val="00E82491"/>
    <w:rsid w:val="00E827A2"/>
    <w:rsid w:val="00E848EC"/>
    <w:rsid w:val="00E90855"/>
    <w:rsid w:val="00E93234"/>
    <w:rsid w:val="00EA048C"/>
    <w:rsid w:val="00EA38B2"/>
    <w:rsid w:val="00EA4683"/>
    <w:rsid w:val="00EA7C0E"/>
    <w:rsid w:val="00EB7DD0"/>
    <w:rsid w:val="00EC0337"/>
    <w:rsid w:val="00EC234D"/>
    <w:rsid w:val="00EC3569"/>
    <w:rsid w:val="00EC592C"/>
    <w:rsid w:val="00EC6A13"/>
    <w:rsid w:val="00ED5308"/>
    <w:rsid w:val="00EE4768"/>
    <w:rsid w:val="00EE6700"/>
    <w:rsid w:val="00EE75B0"/>
    <w:rsid w:val="00EF6170"/>
    <w:rsid w:val="00F0035A"/>
    <w:rsid w:val="00F02C34"/>
    <w:rsid w:val="00F05013"/>
    <w:rsid w:val="00F0798F"/>
    <w:rsid w:val="00F10531"/>
    <w:rsid w:val="00F11CA2"/>
    <w:rsid w:val="00F305CD"/>
    <w:rsid w:val="00F34E49"/>
    <w:rsid w:val="00F43F73"/>
    <w:rsid w:val="00F45B8E"/>
    <w:rsid w:val="00F64072"/>
    <w:rsid w:val="00F650BC"/>
    <w:rsid w:val="00F70FF0"/>
    <w:rsid w:val="00F72211"/>
    <w:rsid w:val="00F7481E"/>
    <w:rsid w:val="00F92A41"/>
    <w:rsid w:val="00F93A9D"/>
    <w:rsid w:val="00F94628"/>
    <w:rsid w:val="00FA0FA5"/>
    <w:rsid w:val="00FA14FB"/>
    <w:rsid w:val="00FA23C0"/>
    <w:rsid w:val="00FA697A"/>
    <w:rsid w:val="00FB37E6"/>
    <w:rsid w:val="00FB4F8F"/>
    <w:rsid w:val="00FB79C9"/>
    <w:rsid w:val="00FC4F61"/>
    <w:rsid w:val="00FC5AE3"/>
    <w:rsid w:val="00FD0C31"/>
    <w:rsid w:val="00FE54C1"/>
    <w:rsid w:val="00FE6C1A"/>
    <w:rsid w:val="00FF0C21"/>
    <w:rsid w:val="00FF206D"/>
    <w:rsid w:val="00FF412B"/>
    <w:rsid w:val="00FF467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DC87F"/>
  <w15:docId w15:val="{1FFE6A15-009E-40A5-8D73-758C3114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A2"/>
    <w:rPr>
      <w:rFonts w:ascii="Times New Roman" w:eastAsia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0F5DFE"/>
    <w:pPr>
      <w:keepNext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0F5DFE"/>
    <w:pPr>
      <w:keepNext/>
      <w:jc w:val="center"/>
      <w:outlineLvl w:val="2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0F5DFE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0F5DFE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">
    <w:name w:val="HTML Preformatted"/>
    <w:basedOn w:val="a"/>
    <w:link w:val="HTML0"/>
    <w:uiPriority w:val="99"/>
    <w:rsid w:val="000F5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uiPriority w:val="99"/>
    <w:locked/>
    <w:rsid w:val="000F5DFE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Без разредка1"/>
    <w:uiPriority w:val="99"/>
    <w:rsid w:val="003A60A1"/>
    <w:rPr>
      <w:rFonts w:eastAsia="Times New Roman" w:cs="Calibri"/>
      <w:lang w:eastAsia="en-US"/>
    </w:rPr>
  </w:style>
  <w:style w:type="table" w:styleId="a3">
    <w:name w:val="Table Grid"/>
    <w:basedOn w:val="a1"/>
    <w:locked/>
    <w:rsid w:val="002D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07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7071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Placeholder Text"/>
    <w:basedOn w:val="a0"/>
    <w:uiPriority w:val="99"/>
    <w:semiHidden/>
    <w:rsid w:val="00012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ADF-8B3F-442C-8CEE-FE404ED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Laskova</dc:creator>
  <cp:lastModifiedBy>Mun</cp:lastModifiedBy>
  <cp:revision>19</cp:revision>
  <cp:lastPrinted>2020-10-20T11:34:00Z</cp:lastPrinted>
  <dcterms:created xsi:type="dcterms:W3CDTF">2022-10-20T10:17:00Z</dcterms:created>
  <dcterms:modified xsi:type="dcterms:W3CDTF">2022-10-21T07:22:00Z</dcterms:modified>
</cp:coreProperties>
</file>