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32" w:rsidRDefault="00AD5A2C" w:rsidP="000D3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Предварителна оценка на въздействието на проект </w:t>
      </w:r>
      <w:r w:rsidR="000D3232">
        <w:rPr>
          <w:rFonts w:ascii="Times New Roman" w:hAnsi="Times New Roman"/>
          <w:b/>
          <w:sz w:val="24"/>
        </w:rPr>
        <w:t xml:space="preserve">за приемане на Правилник за изменение и допълнение на </w:t>
      </w:r>
      <w:r>
        <w:rPr>
          <w:rFonts w:ascii="Times New Roman" w:hAnsi="Times New Roman"/>
          <w:b/>
          <w:sz w:val="24"/>
        </w:rPr>
        <w:t xml:space="preserve">Правилник за </w:t>
      </w:r>
      <w:r>
        <w:rPr>
          <w:rFonts w:ascii="Times New Roman" w:hAnsi="Times New Roman"/>
          <w:b/>
          <w:sz w:val="24"/>
          <w:szCs w:val="24"/>
        </w:rPr>
        <w:t xml:space="preserve">устройството и дейността </w:t>
      </w:r>
    </w:p>
    <w:p w:rsidR="00C14352" w:rsidRDefault="00AD5A2C" w:rsidP="000D3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ОП „</w:t>
      </w:r>
      <w:r w:rsidR="009B2451" w:rsidRPr="009B2451">
        <w:rPr>
          <w:rFonts w:ascii="Times New Roman" w:hAnsi="Times New Roman"/>
          <w:b/>
          <w:sz w:val="24"/>
          <w:szCs w:val="24"/>
        </w:rPr>
        <w:t>Жилфонд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0D3232" w:rsidRPr="005F3298" w:rsidRDefault="000D3232" w:rsidP="000D3232">
      <w:pPr>
        <w:spacing w:after="0"/>
        <w:jc w:val="center"/>
      </w:pP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AB6322">
        <w:trPr>
          <w:trHeight w:val="25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AB632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 xml:space="preserve">приемането на </w:t>
            </w:r>
            <w:r w:rsidR="00AB6322" w:rsidRPr="00AB6322">
              <w:rPr>
                <w:rFonts w:ascii="Times New Roman" w:hAnsi="Times New Roman"/>
                <w:sz w:val="24"/>
                <w:szCs w:val="24"/>
              </w:rPr>
              <w:t xml:space="preserve">Правилник за изменение и допълнение на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E8601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AD07C1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AD07C1">
              <w:rPr>
                <w:rFonts w:ascii="Times New Roman" w:hAnsi="Times New Roman"/>
                <w:sz w:val="24"/>
                <w:szCs w:val="24"/>
              </w:rPr>
              <w:t xml:space="preserve">Правилника за устройството и дейността на ОП „Жилфонд“ </w:t>
            </w:r>
            <w:r w:rsidR="00AD07C1" w:rsidRPr="00E86017">
              <w:rPr>
                <w:rFonts w:ascii="Times New Roman" w:hAnsi="Times New Roman"/>
                <w:sz w:val="24"/>
                <w:szCs w:val="24"/>
              </w:rPr>
              <w:t xml:space="preserve">да бъдат </w:t>
            </w:r>
            <w:r w:rsidR="00AB6322">
              <w:rPr>
                <w:rFonts w:ascii="Times New Roman" w:hAnsi="Times New Roman"/>
                <w:sz w:val="24"/>
                <w:szCs w:val="24"/>
              </w:rPr>
              <w:t xml:space="preserve">актуализирани </w:t>
            </w:r>
            <w:r w:rsidR="00AD07C1" w:rsidRPr="00E86017">
              <w:rPr>
                <w:rFonts w:ascii="Times New Roman" w:hAnsi="Times New Roman"/>
                <w:sz w:val="24"/>
                <w:szCs w:val="24"/>
              </w:rPr>
              <w:t>в съответствие с</w:t>
            </w:r>
            <w:r w:rsidR="00AB6322">
              <w:rPr>
                <w:rFonts w:ascii="Times New Roman" w:hAnsi="Times New Roman"/>
                <w:sz w:val="24"/>
                <w:szCs w:val="24"/>
              </w:rPr>
              <w:t xml:space="preserve"> предложените от предприятието изменения в общата численост на персонала</w:t>
            </w:r>
            <w:r w:rsidR="00AD07C1" w:rsidRPr="00E86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7C1" w:rsidRPr="0046112B">
              <w:rPr>
                <w:rFonts w:ascii="Times New Roman" w:hAnsi="Times New Roman"/>
                <w:sz w:val="24"/>
                <w:szCs w:val="24"/>
              </w:rPr>
              <w:t>да се актуализира Приложение №1 – Структура и числения  състав на Предприятието</w:t>
            </w:r>
            <w:r w:rsidR="00AB6322">
              <w:rPr>
                <w:rFonts w:ascii="Times New Roman" w:hAnsi="Times New Roman"/>
                <w:sz w:val="24"/>
                <w:szCs w:val="24"/>
              </w:rPr>
              <w:t xml:space="preserve">, считано от 01.04.2022г., </w:t>
            </w:r>
            <w:r w:rsidR="000D3232">
              <w:rPr>
                <w:rFonts w:ascii="Times New Roman" w:hAnsi="Times New Roman"/>
                <w:sz w:val="24"/>
                <w:szCs w:val="24"/>
              </w:rPr>
              <w:t>неразделна част</w:t>
            </w:r>
            <w:r w:rsidR="00AD07C1" w:rsidRPr="0046112B">
              <w:rPr>
                <w:rFonts w:ascii="Times New Roman" w:hAnsi="Times New Roman"/>
                <w:sz w:val="24"/>
                <w:szCs w:val="24"/>
              </w:rPr>
              <w:t xml:space="preserve"> от Правилника за устройството и дейността на ОП „Жилфонд“.</w:t>
            </w:r>
          </w:p>
        </w:tc>
      </w:tr>
      <w:tr w:rsidR="00C14352" w:rsidTr="00821A70">
        <w:trPr>
          <w:trHeight w:val="10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 w:rsidP="0082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A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от приемането на инициираните промени </w:t>
            </w:r>
            <w:r w:rsidR="00AB6322">
              <w:rPr>
                <w:rFonts w:ascii="Times New Roman" w:hAnsi="Times New Roman"/>
                <w:sz w:val="24"/>
                <w:szCs w:val="24"/>
              </w:rPr>
              <w:t xml:space="preserve">с приемането на </w:t>
            </w:r>
            <w:r w:rsidR="00AB6322" w:rsidRPr="00AB6322">
              <w:rPr>
                <w:rFonts w:ascii="Times New Roman" w:hAnsi="Times New Roman"/>
                <w:sz w:val="24"/>
                <w:szCs w:val="24"/>
              </w:rPr>
              <w:t xml:space="preserve">Правилник за изменение и допълнение на 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>Правилника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 са </w:t>
            </w:r>
            <w:r w:rsidR="00AB6322">
              <w:rPr>
                <w:rFonts w:ascii="Times New Roman" w:hAnsi="Times New Roman"/>
                <w:sz w:val="24"/>
                <w:szCs w:val="24"/>
              </w:rPr>
              <w:t xml:space="preserve">Община Пловдив и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“</w:t>
            </w:r>
            <w:r w:rsidR="00AB6322">
              <w:rPr>
                <w:rFonts w:ascii="Times New Roman" w:hAnsi="Times New Roman"/>
                <w:sz w:val="24"/>
                <w:szCs w:val="24"/>
              </w:rPr>
              <w:t>.</w:t>
            </w:r>
            <w:r w:rsidR="00F33230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 w:rsidTr="00AB6322">
        <w:trPr>
          <w:trHeight w:val="10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46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B6322" w:rsidRPr="00AB6322">
              <w:rPr>
                <w:rFonts w:ascii="Times New Roman" w:hAnsi="Times New Roman"/>
                <w:sz w:val="24"/>
                <w:szCs w:val="24"/>
              </w:rPr>
              <w:t xml:space="preserve">Правилник за изменение и допълнение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Правилник</w:t>
            </w:r>
            <w:r w:rsidR="0046112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46112B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D3232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  <w:r w:rsidR="00AB6322" w:rsidRPr="000D32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C14352" w:rsidTr="009B2451">
        <w:trPr>
          <w:trHeight w:val="15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D3232" w:rsidRDefault="000D3232" w:rsidP="000D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="00AD5A2C" w:rsidRPr="000D3232">
              <w:rPr>
                <w:rFonts w:ascii="Times New Roman" w:hAnsi="Times New Roman"/>
                <w:sz w:val="24"/>
                <w:szCs w:val="24"/>
              </w:rPr>
              <w:t xml:space="preserve">риемането на </w:t>
            </w:r>
            <w:r w:rsidR="00AB6322" w:rsidRPr="000D3232">
              <w:rPr>
                <w:rFonts w:ascii="Times New Roman" w:hAnsi="Times New Roman"/>
                <w:sz w:val="24"/>
                <w:szCs w:val="24"/>
              </w:rPr>
              <w:t xml:space="preserve">Правилник за изменение и допълнение на </w:t>
            </w:r>
            <w:r w:rsidR="004A3604" w:rsidRPr="000D3232">
              <w:rPr>
                <w:rFonts w:ascii="Times New Roman" w:hAnsi="Times New Roman"/>
                <w:sz w:val="24"/>
                <w:szCs w:val="24"/>
              </w:rPr>
              <w:t>Правилник</w:t>
            </w:r>
            <w:r w:rsidR="0046112B" w:rsidRPr="000D3232">
              <w:rPr>
                <w:rFonts w:ascii="Times New Roman" w:hAnsi="Times New Roman"/>
                <w:sz w:val="24"/>
                <w:szCs w:val="24"/>
              </w:rPr>
              <w:t>а</w:t>
            </w:r>
            <w:r w:rsidR="00AD5A2C" w:rsidRPr="000D3232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B2451" w:rsidRPr="000D3232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AD5A2C" w:rsidRPr="000D3232">
              <w:rPr>
                <w:rFonts w:ascii="Times New Roman" w:hAnsi="Times New Roman"/>
                <w:sz w:val="24"/>
                <w:szCs w:val="24"/>
              </w:rPr>
              <w:t>“</w:t>
            </w:r>
            <w:r w:rsidR="004A3604" w:rsidRPr="000D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0D3232">
              <w:rPr>
                <w:rFonts w:ascii="Times New Roman" w:hAnsi="Times New Roman"/>
                <w:sz w:val="24"/>
                <w:szCs w:val="24"/>
              </w:rPr>
              <w:t>щ</w:t>
            </w:r>
            <w:r w:rsidR="00AB6322" w:rsidRPr="000D323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бъде </w:t>
            </w:r>
            <w:r w:rsidR="00AB6322" w:rsidRPr="000D3232">
              <w:rPr>
                <w:rFonts w:ascii="Times New Roman" w:hAnsi="Times New Roman"/>
                <w:sz w:val="24"/>
                <w:szCs w:val="24"/>
              </w:rPr>
              <w:t>актуализира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6322" w:rsidRPr="000D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298" w:rsidRPr="000D3232">
              <w:rPr>
                <w:rFonts w:ascii="Times New Roman" w:hAnsi="Times New Roman"/>
                <w:sz w:val="24"/>
                <w:szCs w:val="24"/>
              </w:rPr>
              <w:t>Правилник</w:t>
            </w:r>
            <w:r>
              <w:rPr>
                <w:rFonts w:ascii="Times New Roman" w:hAnsi="Times New Roman"/>
                <w:sz w:val="24"/>
                <w:szCs w:val="24"/>
              </w:rPr>
              <w:t>ът</w:t>
            </w:r>
            <w:bookmarkStart w:id="0" w:name="_GoBack"/>
            <w:bookmarkEnd w:id="0"/>
            <w:r w:rsidR="005F3298" w:rsidRPr="000D3232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</w:t>
            </w:r>
            <w:r w:rsidR="00B61CA9" w:rsidRPr="000D3232">
              <w:rPr>
                <w:rFonts w:ascii="Times New Roman" w:hAnsi="Times New Roman"/>
                <w:sz w:val="24"/>
                <w:szCs w:val="24"/>
              </w:rPr>
              <w:t>ОП</w:t>
            </w:r>
            <w:r w:rsidR="00C65715" w:rsidRPr="000D3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2098" w:rsidRPr="000D3232">
              <w:rPr>
                <w:rFonts w:ascii="Times New Roman" w:hAnsi="Times New Roman"/>
                <w:sz w:val="24"/>
                <w:szCs w:val="24"/>
              </w:rPr>
              <w:t>„</w:t>
            </w:r>
            <w:r w:rsidR="009B2451" w:rsidRPr="000D3232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B61CA9" w:rsidRPr="000D3232">
              <w:rPr>
                <w:rFonts w:ascii="Times New Roman" w:hAnsi="Times New Roman"/>
                <w:sz w:val="24"/>
                <w:szCs w:val="24"/>
              </w:rPr>
              <w:t>“</w:t>
            </w:r>
            <w:r w:rsidR="005F3298" w:rsidRPr="000D3232">
              <w:rPr>
                <w:rFonts w:ascii="Times New Roman" w:hAnsi="Times New Roman"/>
                <w:sz w:val="24"/>
                <w:szCs w:val="24"/>
              </w:rPr>
              <w:t xml:space="preserve">, приет </w:t>
            </w:r>
            <w:r w:rsidR="00AB6322" w:rsidRPr="000D3232">
              <w:rPr>
                <w:rFonts w:ascii="Times New Roman" w:hAnsi="Times New Roman"/>
                <w:sz w:val="24"/>
                <w:szCs w:val="24"/>
              </w:rPr>
              <w:t>с Решение №312, взето с протокол №16 от 27.10.2021г. на Общински съвет Пловдив.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88" w:rsidRDefault="00325988">
      <w:pPr>
        <w:spacing w:after="0" w:line="240" w:lineRule="auto"/>
      </w:pPr>
      <w:r>
        <w:separator/>
      </w:r>
    </w:p>
  </w:endnote>
  <w:endnote w:type="continuationSeparator" w:id="0">
    <w:p w:rsidR="00325988" w:rsidRDefault="0032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88" w:rsidRDefault="003259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5988" w:rsidRDefault="0032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77C12"/>
    <w:multiLevelType w:val="hybridMultilevel"/>
    <w:tmpl w:val="C9B6BFCC"/>
    <w:lvl w:ilvl="0" w:tplc="26ACEE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664C0"/>
    <w:rsid w:val="000D3232"/>
    <w:rsid w:val="000E4F7B"/>
    <w:rsid w:val="00130162"/>
    <w:rsid w:val="002447A3"/>
    <w:rsid w:val="0027281B"/>
    <w:rsid w:val="00292098"/>
    <w:rsid w:val="00325988"/>
    <w:rsid w:val="003364E8"/>
    <w:rsid w:val="00355760"/>
    <w:rsid w:val="003B23A5"/>
    <w:rsid w:val="00457193"/>
    <w:rsid w:val="0046112B"/>
    <w:rsid w:val="004A3604"/>
    <w:rsid w:val="005201BB"/>
    <w:rsid w:val="005327F4"/>
    <w:rsid w:val="005A1A37"/>
    <w:rsid w:val="005F3298"/>
    <w:rsid w:val="00714912"/>
    <w:rsid w:val="00821A70"/>
    <w:rsid w:val="00824CF0"/>
    <w:rsid w:val="008C6AFA"/>
    <w:rsid w:val="008E5788"/>
    <w:rsid w:val="00947E41"/>
    <w:rsid w:val="00991BB1"/>
    <w:rsid w:val="009B2451"/>
    <w:rsid w:val="009D14A7"/>
    <w:rsid w:val="00AB6322"/>
    <w:rsid w:val="00AD07C1"/>
    <w:rsid w:val="00AD5A2C"/>
    <w:rsid w:val="00B61CA9"/>
    <w:rsid w:val="00BB3B7D"/>
    <w:rsid w:val="00C14352"/>
    <w:rsid w:val="00C45D3D"/>
    <w:rsid w:val="00C5091A"/>
    <w:rsid w:val="00C65715"/>
    <w:rsid w:val="00CF3395"/>
    <w:rsid w:val="00E56967"/>
    <w:rsid w:val="00E86017"/>
    <w:rsid w:val="00ED46B9"/>
    <w:rsid w:val="00F22260"/>
    <w:rsid w:val="00F33230"/>
    <w:rsid w:val="00FA5493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A827"/>
  <w15:docId w15:val="{410D8D71-61A0-40AF-BB89-F7AE42F5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Marina Kalvacheva</cp:lastModifiedBy>
  <cp:revision>2</cp:revision>
  <dcterms:created xsi:type="dcterms:W3CDTF">2022-02-18T13:31:00Z</dcterms:created>
  <dcterms:modified xsi:type="dcterms:W3CDTF">2022-02-18T13:31:00Z</dcterms:modified>
</cp:coreProperties>
</file>