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Ind w:w="250" w:type="dxa"/>
        <w:tblBorders>
          <w:top w:val="single" w:sz="36" w:space="0" w:color="2E74B5"/>
          <w:left w:val="single" w:sz="36" w:space="0" w:color="2E74B5"/>
          <w:bottom w:val="single" w:sz="36" w:space="0" w:color="2E74B5"/>
          <w:right w:val="single" w:sz="36" w:space="0" w:color="2E74B5"/>
          <w:insideH w:val="single" w:sz="36" w:space="0" w:color="2E74B5"/>
          <w:insideV w:val="single" w:sz="36" w:space="0" w:color="2E74B5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071"/>
        <w:gridCol w:w="4536"/>
        <w:gridCol w:w="1418"/>
        <w:gridCol w:w="6237"/>
      </w:tblGrid>
      <w:tr w:rsidR="00641534" w:rsidRPr="00641534" w:rsidTr="0091377E">
        <w:trPr>
          <w:trHeight w:val="958"/>
        </w:trPr>
        <w:tc>
          <w:tcPr>
            <w:tcW w:w="14884" w:type="dxa"/>
            <w:gridSpan w:val="5"/>
            <w:tcBorders>
              <w:bottom w:val="single" w:sz="36" w:space="0" w:color="2E74B5"/>
            </w:tcBorders>
            <w:shd w:val="clear" w:color="auto" w:fill="BDD6EE"/>
          </w:tcPr>
          <w:p w:rsidR="00641534" w:rsidRPr="009F04FA" w:rsidRDefault="000C0D06" w:rsidP="000C0D06">
            <w:pPr>
              <w:spacing w:after="0" w:line="240" w:lineRule="auto"/>
              <w:ind w:left="426" w:right="-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0C0D06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СПРАВКА ЗА ОТРАЗЯВАНЕ НА ПОСТЪПИЛИТЕ ПРЕДЛОЖЕНИЯ ОТ ОБЩЕСТВЕНИТЕ КОНСУЛТАЦИИ НА ПРОЕКТ НА </w:t>
            </w:r>
            <w:r w:rsidRPr="000C0D06">
              <w:rPr>
                <w:rFonts w:ascii="Times New Roman" w:hAnsi="Times New Roman"/>
                <w:b/>
              </w:rPr>
              <w:t xml:space="preserve">ПРОЕКТ НА НАРЕДБА ЗА ИЗМЕНЕНИЕ И ДОПЪЛНЕНИЕ НА НАРЕДБА ЗА ИЗМЕНЕНИЕ И ДОПЪЛНЕНИЕ НА </w:t>
            </w:r>
            <w:r w:rsidRPr="000C0D06">
              <w:rPr>
                <w:rFonts w:ascii="Times New Roman" w:hAnsi="Times New Roman"/>
                <w:b/>
                <w:bCs/>
              </w:rPr>
              <w:t>НАРЕДБА ЗА ОРГАНИЗАЦИЯТА НА ДВИЖЕНИЕТО И ПАРКИРАНЕТО НА ТЕРИТОРИЯТА НА ОБЩИНА ПЛОВДИВ</w:t>
            </w:r>
            <w:r w:rsidRPr="000C0D06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(</w:t>
            </w:r>
            <w:r w:rsidR="00E96F1B">
              <w:rPr>
                <w:rFonts w:ascii="Times New Roman" w:eastAsia="Times New Roman" w:hAnsi="Times New Roman" w:cs="Times New Roman"/>
                <w:b/>
                <w:lang w:eastAsia="bg-BG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07</w:t>
            </w:r>
            <w:r w:rsidRPr="000C0D06">
              <w:rPr>
                <w:rFonts w:ascii="Times New Roman" w:eastAsia="Times New Roman" w:hAnsi="Times New Roman" w:cs="Times New Roman"/>
                <w:b/>
                <w:lang w:eastAsia="bg-BG"/>
              </w:rPr>
              <w:t>.2022 Г.)</w:t>
            </w:r>
          </w:p>
        </w:tc>
      </w:tr>
      <w:tr w:rsidR="00641534" w:rsidRPr="00641534" w:rsidTr="008E5D0E">
        <w:trPr>
          <w:trHeight w:val="565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№</w:t>
            </w:r>
          </w:p>
        </w:tc>
        <w:tc>
          <w:tcPr>
            <w:tcW w:w="2071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Организация/потребител</w:t>
            </w:r>
          </w:p>
          <w:p w:rsidR="00641534" w:rsidRPr="0096361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9636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/</w:t>
            </w:r>
            <w:r w:rsidRPr="00641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вкл. начина на получаване на предложението</w:t>
            </w:r>
            <w:r w:rsidRPr="009636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/</w:t>
            </w:r>
          </w:p>
        </w:tc>
        <w:tc>
          <w:tcPr>
            <w:tcW w:w="4536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Бележки и предложения</w:t>
            </w: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Приети/</w:t>
            </w:r>
          </w:p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неприети</w:t>
            </w:r>
          </w:p>
        </w:tc>
        <w:tc>
          <w:tcPr>
            <w:tcW w:w="623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Мотиви</w:t>
            </w:r>
          </w:p>
        </w:tc>
      </w:tr>
      <w:tr w:rsidR="00641534" w:rsidRPr="00641534" w:rsidTr="008E5D0E">
        <w:trPr>
          <w:trHeight w:val="596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B847F5" w:rsidP="0091137C">
            <w:pPr>
              <w:tabs>
                <w:tab w:val="left" w:pos="1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71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E96F1B" w:rsidP="001C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</w:t>
            </w:r>
            <w:r w:rsidR="000C0D06" w:rsidRPr="000C0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редложение </w:t>
            </w:r>
            <w:r w:rsidR="000C0D06" w:rsidRPr="00E96F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вх.№</w:t>
            </w:r>
            <w:r w:rsidR="001C6B73" w:rsidRPr="00E96F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22 ОПР-862/ </w:t>
            </w:r>
            <w:r w:rsidR="00576DC1" w:rsidRPr="00E96F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06.07.</w:t>
            </w:r>
            <w:r w:rsidR="000C0D06" w:rsidRPr="00E96F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2022 година</w:t>
            </w:r>
            <w:r w:rsidR="000C0D06" w:rsidRPr="000C0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инж.</w:t>
            </w:r>
            <w:r w:rsidR="00CB46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0C0D06" w:rsidRPr="000C0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Ненко </w:t>
            </w:r>
            <w:proofErr w:type="spellStart"/>
            <w:r w:rsidR="000C0D06" w:rsidRPr="000C0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Калакунов</w:t>
            </w:r>
            <w:proofErr w:type="spellEnd"/>
            <w:r w:rsidR="000C0D06" w:rsidRPr="000C0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директор на ОП</w:t>
            </w:r>
            <w:r w:rsidR="00CB46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0C0D06" w:rsidRPr="000C0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“Паркиране и репатриране“ – община Пловдив, с което се допълва п</w:t>
            </w:r>
            <w:r w:rsidR="00CB46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</w:t>
            </w:r>
            <w:r w:rsidR="000C0D06" w:rsidRPr="000C0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оекта на Наредбата</w:t>
            </w:r>
          </w:p>
        </w:tc>
        <w:tc>
          <w:tcPr>
            <w:tcW w:w="4536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E369BF" w:rsidRDefault="000C0D06" w:rsidP="0037400D">
            <w:pPr>
              <w:pStyle w:val="a6"/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</w:t>
            </w:r>
            <w:r w:rsidRPr="000C0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редложение </w:t>
            </w:r>
            <w:r w:rsidR="00576DC1" w:rsidRPr="000C0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вх.№</w:t>
            </w:r>
            <w:r w:rsidR="00576D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 ОПР-862/ 06.07.</w:t>
            </w:r>
            <w:r w:rsidR="00576DC1" w:rsidRPr="000C0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2022 година от инж.</w:t>
            </w:r>
            <w:r w:rsidR="00CB46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576DC1" w:rsidRPr="000C0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Ненко </w:t>
            </w:r>
            <w:proofErr w:type="spellStart"/>
            <w:r w:rsidR="00576DC1" w:rsidRPr="000C0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Калакунов</w:t>
            </w:r>
            <w:proofErr w:type="spellEnd"/>
            <w:r w:rsidR="00576DC1" w:rsidRPr="000C0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C0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директор на ОП</w:t>
            </w:r>
            <w:r w:rsidR="00CB46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C0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“Паркиране и репатриране“ – община Пловдив, с което се допълва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</w:t>
            </w:r>
            <w:r w:rsidRPr="000C0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оекта на Наредбата</w:t>
            </w:r>
          </w:p>
          <w:p w:rsidR="000C0D06" w:rsidRPr="000C0D06" w:rsidRDefault="000C0D06" w:rsidP="000C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1.В текста на проекта чл.10,ал.1 да отпадне думата „свободно“ и да се замени с израза „съгласно режима на зоната“, като текста да бъде в  следната редакция:</w:t>
            </w:r>
          </w:p>
          <w:p w:rsidR="000C0D06" w:rsidRPr="000C0D06" w:rsidRDefault="000C0D06" w:rsidP="000C0D06">
            <w:pPr>
              <w:pStyle w:val="a6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</w:t>
            </w:r>
            <w:r w:rsidRPr="000C0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„Чл. 10.(1) На територията на града се определят райони, пътища или части от пътища за зони за платено и безплатно паркиране ("Синя зона") в определени часове на денонощието, от понеделник до събота включително, с изключение на обявените с нормативен акт официални национални празници, в часовия диапазон от 08.30 до 18.30 часа. Таксуването се определя съобразно действителното време на паркиране в зоните за паркиране.</w:t>
            </w:r>
            <w:r w:rsidR="00CB46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C0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Служебните паркоместа на държавни институции, ведомства, общини и други организации на бюджетна издръжка или сдружения с идеална цел по чл.16а от Наредбата, попадащи в обхвата на „Синя зона“  след 17.30 часа от понеделник до петък и в събота се ползват съгласно режима на зоната, като за тях се заплаща </w:t>
            </w:r>
            <w:r w:rsidRPr="000C0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цената, определена в ал.2. Условията и редът за паркиране се указват с хоризонтална маркировка и вертикална пътна сигнализация от съответните звена на Община Пловдив съгласно условията на ал.3.</w:t>
            </w:r>
          </w:p>
          <w:p w:rsidR="000C0D06" w:rsidRPr="000C0D06" w:rsidRDefault="000C0D06" w:rsidP="000C0D06">
            <w:pPr>
              <w:pStyle w:val="a6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2.В текста на проекта на чл.15, ал.2 в последното изречение след текста „предното стъкло“ да се добави „на автомобила „ и текста да бъде :  </w:t>
            </w:r>
          </w:p>
          <w:p w:rsidR="000C0D06" w:rsidRPr="000C0D06" w:rsidRDefault="000C0D06" w:rsidP="000C0D06">
            <w:pPr>
              <w:pStyle w:val="a6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(2)На местата по ал. 1, могат да престояват до 3 часа само автомобили, снабдени с карта, удостоверяваща правото на ползване на такова място. Картата задължително съдържа международния знак "Инвалид”. Тя трябва да бъде поставена в долният десен ъгъл на предното стъкло на ППС, откъм вътрешната му страна, по начин, осигуряващ видимостта на изображението отвън. След изтичане на времето от 3 часа, автомобилите снабдени с карта, удостоверяваща правото на ползване на такова място престояват на мястото при режим на почасово платено паркиране съгласно правилата, установени в Наредбата. Установяването на времето за безплатен престой на автомобил паркиран на място, обозначено със знак Д21-„Инвалид“ се извършва от служителите на ОП</w:t>
            </w:r>
            <w:r w:rsidR="00CB46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C0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“Паркиране и репатриране“ чрез ръчно въвеждане в системата на часа на паркирания автомобил и поставяне на предното стъкло на автомобила талон с вписан в него начален час на престоя. Талонът е </w:t>
            </w:r>
            <w:r w:rsidRPr="000C0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съгласно образец приложение №2 на настоящата Наредба. </w:t>
            </w:r>
          </w:p>
          <w:p w:rsidR="000C0D06" w:rsidRPr="000C0D06" w:rsidRDefault="000C0D06" w:rsidP="000C0D06">
            <w:pPr>
              <w:pStyle w:val="a6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3.В текста на проекта за изменение на чл.16а думата „свободно“ да отпадне и да се замени с израза „съгласно режима на зоната“ и текста да бъде :</w:t>
            </w:r>
          </w:p>
          <w:p w:rsidR="000C0D06" w:rsidRPr="000C0D06" w:rsidRDefault="000C0D06" w:rsidP="000C0D06">
            <w:pPr>
              <w:pStyle w:val="a6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Чл.16а. За подобряване на сигурността на сградите на държавни институции, ведомства, общини и други организации на бюджетна издръжка или сдружения с идеална цел, при необходимост и при възможност се отреждат служебни паркоместа. Същите се разрешават по ред определен от Кмета на Общината и се предоставят за безвъзмездно ползване. След 17.30 часа от понеделник до петък и в събота от  08.30 до 18.30 часа служебните паркоместа,</w:t>
            </w:r>
            <w:r w:rsidR="00CB46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C0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попадащи в обхвата на „Синя зона“ се ползват съгласно режима на зоната,  като за тях се заплаща цената, определена в чл.10 ал.2 от настоящата Наредба.</w:t>
            </w:r>
          </w:p>
          <w:p w:rsidR="000C0D06" w:rsidRPr="000C0D06" w:rsidRDefault="000C0D06" w:rsidP="000C0D06">
            <w:pPr>
              <w:pStyle w:val="a6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4. В текста на проекта за изменение на чл.18,ал.4 се предлага следната редакция :</w:t>
            </w:r>
          </w:p>
          <w:p w:rsidR="000C0D06" w:rsidRPr="000C0D06" w:rsidRDefault="000C0D06" w:rsidP="000C0D06">
            <w:pPr>
              <w:pStyle w:val="a6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(4) Паркиране в режим на - "Служебен абонамент" бива :</w:t>
            </w:r>
          </w:p>
          <w:p w:rsidR="000C0D06" w:rsidRPr="000C0D06" w:rsidRDefault="000C0D06" w:rsidP="000C0D06">
            <w:pPr>
              <w:pStyle w:val="a6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-Дневен режим "Служебен абонамент" - валиден в работни дни, за "Синя зона" , в часовия диапазон от 08.30 до 18.30 часа.</w:t>
            </w:r>
          </w:p>
          <w:p w:rsidR="000C0D06" w:rsidRPr="000C0D06" w:rsidRDefault="000C0D06" w:rsidP="000C0D06">
            <w:pPr>
              <w:pStyle w:val="a6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-Разширен режим „Служебен абонамент „- валиден от 00.00 часа до 24.00 часа от понеделник до неделя включително с изключение на обявените с нормативен акт официални празници в </w:t>
            </w:r>
            <w:proofErr w:type="spellStart"/>
            <w:r w:rsidRPr="000C0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РБългария</w:t>
            </w:r>
            <w:proofErr w:type="spellEnd"/>
            <w:r w:rsidRPr="000C0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0C0D06" w:rsidRPr="000C0D06" w:rsidRDefault="000C0D06" w:rsidP="000C0D06">
            <w:pPr>
              <w:pStyle w:val="a6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    Мотиви:</w:t>
            </w:r>
            <w:r w:rsidR="00CB46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C0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този начин ще бъде въведена диференциация на режима, като на заинтересованите граждани и юридически лица ще бъде предоставена възможност да избират кой от двата режима да заявяват в зависимост от дейността им и необходимостта от паркоместа.</w:t>
            </w:r>
          </w:p>
          <w:p w:rsidR="000C0D06" w:rsidRPr="000C0D06" w:rsidRDefault="000C0D06" w:rsidP="000C0D06">
            <w:pPr>
              <w:pStyle w:val="a6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5.В текста на проекта на чл.19а се предлага в последното изречение след текста „предното стъкло“ да се добави „на автомобила „ и текста да бъде :  </w:t>
            </w:r>
          </w:p>
          <w:p w:rsidR="000C0D06" w:rsidRPr="000C0D06" w:rsidRDefault="000C0D06" w:rsidP="000C0D06">
            <w:pPr>
              <w:pStyle w:val="a6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Чл. 19а.На територията на Община Пловдив, изцяло електрическите превозни средства имат право да паркират безплатно до 3 часа в зоните за почасово платено паркиране (Синя зона и Зелена Зона), както и в зоната на "Спортен комплекс отдих и култура", След изтичане на времето от 3 часа, електрическите превозни средства в зоните за почасово платено паркиране (Синя зона и Зелена Зона) и в зоната на "Спортен комплекс отдих и култура" престояват при режим на почасово платено паркиране съгласно правилата, установени в Наредбата. Установяването на времето за безплатен престой на електрическо превозно средство, паркирано на място в обхвата на „Синя зона“ община Пловдив се извършва от служителите на ОП “Паркиране и репатриране“ чрез ръчно въвеждане в системата на часа на паркирания автомобил и поставяне на предното стъкло на автомобила  талон с вписан в </w:t>
            </w:r>
            <w:r w:rsidRPr="000C0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него начален час на престоя. Талонът е съгласно образец приложение №3 на настоящата Наредба. </w:t>
            </w:r>
          </w:p>
          <w:p w:rsidR="000C0D06" w:rsidRPr="000C0D06" w:rsidRDefault="000C0D06" w:rsidP="000C0D06">
            <w:pPr>
              <w:pStyle w:val="a6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6.Конкретизира се списъка на булеварди, улици и площади с разрешено краткотрайно платено паркиране (Синя Зона) –Приложение №1 на чл.10,ал.3 от  Наредбата за организацията на движението и паркирането на територията на община Пловдив със следните улици и булеварди:</w:t>
            </w:r>
          </w:p>
          <w:p w:rsidR="000C0D06" w:rsidRPr="000C0D06" w:rsidRDefault="000C0D06" w:rsidP="000C0D06">
            <w:pPr>
              <w:pStyle w:val="a6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1.бул.“Цар Борис III-</w:t>
            </w:r>
            <w:r w:rsidR="00CB46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C0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Oбединител</w:t>
            </w:r>
            <w:proofErr w:type="spellEnd"/>
            <w:r w:rsidRPr="000C0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№118 (над подлез </w:t>
            </w:r>
            <w:proofErr w:type="spellStart"/>
            <w:r w:rsidRPr="000C0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</w:t>
            </w:r>
            <w:proofErr w:type="spellEnd"/>
            <w:r w:rsidRPr="000C0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.“Княгиня Мария Луиза“ );</w:t>
            </w:r>
          </w:p>
          <w:p w:rsidR="000C0D06" w:rsidRPr="000C0D06" w:rsidRDefault="000C0D06" w:rsidP="000C0D06">
            <w:pPr>
              <w:pStyle w:val="a6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2.улица „Преслав“ от №28 до №40;</w:t>
            </w:r>
          </w:p>
          <w:p w:rsidR="000C0D06" w:rsidRPr="00641534" w:rsidRDefault="00CB46B3" w:rsidP="000C0D06">
            <w:pPr>
              <w:pStyle w:val="a6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3.улица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Гладстон</w:t>
            </w:r>
            <w:proofErr w:type="spellEnd"/>
            <w:r w:rsidR="000C0D06" w:rsidRPr="000C0D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 –участък до МОЛ „Марково тепе“.</w:t>
            </w: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B847F5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lastRenderedPageBreak/>
              <w:t>Прието</w:t>
            </w:r>
            <w:r w:rsidR="000C0D0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частично.</w:t>
            </w:r>
          </w:p>
        </w:tc>
        <w:tc>
          <w:tcPr>
            <w:tcW w:w="6237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  <w:shd w:val="clear" w:color="auto" w:fill="auto"/>
          </w:tcPr>
          <w:p w:rsidR="000C0D06" w:rsidRDefault="000C0D06" w:rsidP="0042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Не се приема предложението да бъде добавен </w:t>
            </w:r>
            <w:r w:rsidRPr="000C0D0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списъка на булеварди, улици и площади с разрешено краткотрайно платено паркиране (Синя Зона) –Приложение №1 на чл.10,ал.3 от  Наредбата за организацията на движението и паркирането на територията на община Пловдив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със следните улици и булеварди  </w:t>
            </w:r>
            <w:r w:rsidRPr="000C0D0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улица „</w:t>
            </w:r>
            <w:proofErr w:type="spellStart"/>
            <w:r w:rsidRPr="000C0D0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Гладстон</w:t>
            </w:r>
            <w:proofErr w:type="spellEnd"/>
            <w:r w:rsidRPr="000C0D06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„</w:t>
            </w:r>
            <w:r w:rsidR="00421218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–участък до МОЛ „Марково тепе“,</w:t>
            </w:r>
            <w:r w:rsidR="00CB46B3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</w:t>
            </w:r>
            <w:r w:rsidR="00421218" w:rsidRPr="00421218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тъй като следва да бъде допълнително проучен </w:t>
            </w:r>
            <w:r w:rsidR="00421218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въпроса </w:t>
            </w:r>
            <w:r w:rsidR="00421218" w:rsidRPr="00421218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с организацията на движение на излизащите от подземния паркинг на МОЛ “Марково тепе“ автомобили</w:t>
            </w:r>
            <w:r w:rsidR="00421218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.</w:t>
            </w:r>
          </w:p>
          <w:p w:rsidR="00421218" w:rsidRPr="00641534" w:rsidRDefault="00421218" w:rsidP="0042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421218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Не се възприема становището и относно проекта за изменение на чл.10,ал.2 от Наредбата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.</w:t>
            </w:r>
          </w:p>
        </w:tc>
      </w:tr>
      <w:tr w:rsidR="00B847F5" w:rsidRPr="00641534" w:rsidTr="008E5D0E">
        <w:trPr>
          <w:trHeight w:val="596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B847F5" w:rsidRPr="00641534" w:rsidRDefault="00B847F5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71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B847F5" w:rsidRPr="00641534" w:rsidRDefault="00421218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Pr="004212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тановище </w:t>
            </w:r>
            <w:r w:rsidRPr="00E96F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вх.№22-Ф-4363/05.07.2022</w:t>
            </w:r>
            <w:r w:rsidRPr="004212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година от „</w:t>
            </w:r>
            <w:proofErr w:type="spellStart"/>
            <w:r w:rsidRPr="004212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Райд</w:t>
            </w:r>
            <w:proofErr w:type="spellEnd"/>
            <w:r w:rsidRPr="004212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212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Шеър</w:t>
            </w:r>
            <w:proofErr w:type="spellEnd"/>
            <w:r w:rsidRPr="004212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България“-ЕАД с ЕИК:204787918, представлявано от г-н Стефан Владимиров Стефанов – Изпълнителен директор</w:t>
            </w:r>
          </w:p>
        </w:tc>
        <w:tc>
          <w:tcPr>
            <w:tcW w:w="4536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421218" w:rsidRPr="00421218" w:rsidRDefault="00421218" w:rsidP="00421218">
            <w:pPr>
              <w:pStyle w:val="a6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1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Становището касае предложеното изменение на чл.19а от проекта на Наредбата и е от оператора, предоставящ обществено достъпната услуга –откриване и наемане на електрически автомобили посредством мобилното приложение „СПАРК“, инсталирано на мобилен телефон.</w:t>
            </w:r>
            <w:r w:rsidRPr="00421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cr/>
            </w:r>
          </w:p>
          <w:p w:rsidR="00421218" w:rsidRPr="00421218" w:rsidRDefault="00421218" w:rsidP="00421218">
            <w:pPr>
              <w:pStyle w:val="a6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1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В становището дружеството изразява несъгласие с предложената промяната на чл.19а и новата редакция на текста, според който на територията на Община Пловдив, изцяло електрическите превозни средства имат право да паркират безплатно до 3 часа в зоните за почасово платено паркиране (Синя зона и Зелена Зона), както и в зоната на "Спортен комплекс отдих и култура", </w:t>
            </w:r>
            <w:r w:rsidRPr="00421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След изтичане на времето от 3 часа, електрическите превозни средства в зоните за почасово платено паркиране (Синя зона и Зелена Зона) и в зоната на "Спортен комплекс отдих и култура" престояват при режим на почасово платено паркиране съгласно правилата, установени в Наредбата. </w:t>
            </w:r>
          </w:p>
          <w:p w:rsidR="00421218" w:rsidRPr="00421218" w:rsidRDefault="00421218" w:rsidP="00421218">
            <w:pPr>
              <w:pStyle w:val="a6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1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В становището се изразява увереност, че предоставяната услуга улеснява придвижването на територията на община Пловдив, от град Пловдив до летище София и допринася за развитието на екологичния транспорт и намалява чистия въздух и вредните емисии в града.</w:t>
            </w:r>
          </w:p>
          <w:p w:rsidR="00B847F5" w:rsidRDefault="00421218" w:rsidP="00421218">
            <w:pPr>
              <w:pStyle w:val="a6"/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1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Излагат се доводи, че предложението противоречи на европейското законодателство, без да се сочи конкретика в тази насока и подробно се сочи информация за резултатите докладите за изследване чистотата на въздуха в шестте големи града на България, между които и град Пловдив и се излагат аргументи, че ако бъде приет проекта на разпоредбата на чл.19а, това ще доведе до спад на електрическите автомобили на територията на община Пловдив.</w:t>
            </w:r>
          </w:p>
          <w:p w:rsidR="00421218" w:rsidRDefault="00421218" w:rsidP="00421218">
            <w:pPr>
              <w:pStyle w:val="a6"/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B847F5" w:rsidRDefault="00B847F5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lastRenderedPageBreak/>
              <w:t>Прието</w:t>
            </w:r>
          </w:p>
        </w:tc>
        <w:tc>
          <w:tcPr>
            <w:tcW w:w="6237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  <w:shd w:val="clear" w:color="auto" w:fill="auto"/>
          </w:tcPr>
          <w:p w:rsidR="00B847F5" w:rsidRPr="00641534" w:rsidRDefault="00B847F5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</w:tr>
      <w:tr w:rsidR="0091137C" w:rsidRPr="00641534" w:rsidTr="008E5D0E">
        <w:trPr>
          <w:trHeight w:val="596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91137C" w:rsidRPr="0091137C" w:rsidRDefault="0091137C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2071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91137C" w:rsidRPr="00641534" w:rsidRDefault="00421218" w:rsidP="00224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421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тановище </w:t>
            </w:r>
            <w:r w:rsidR="00224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изх.</w:t>
            </w:r>
            <w:r w:rsidRPr="00421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  <w:r w:rsidR="00224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22066/13.07.</w:t>
            </w:r>
            <w:r w:rsidR="00CB4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2022 г. и вх. № </w:t>
            </w:r>
            <w:r w:rsidR="00CB46B3" w:rsidRPr="00E96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22НЕТ-2583</w:t>
            </w:r>
            <w:r w:rsidR="00351908" w:rsidRPr="00E96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/14.07.22г.</w:t>
            </w:r>
            <w:r w:rsidR="00351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 кмета на общината</w:t>
            </w:r>
            <w:r w:rsidRPr="00421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Pr="00421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Американска Търговска камара в България, подписано от г-н Петър Иванов  – Главен изпълнителен директор.</w:t>
            </w:r>
          </w:p>
        </w:tc>
        <w:tc>
          <w:tcPr>
            <w:tcW w:w="4536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421218" w:rsidRPr="00421218" w:rsidRDefault="009E3909" w:rsidP="004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 </w:t>
            </w:r>
            <w:r w:rsidR="00421218" w:rsidRPr="00421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Становището също касае предложеното изменение на чл.19а от проекта на Наредбата. </w:t>
            </w:r>
          </w:p>
          <w:p w:rsidR="00421218" w:rsidRPr="00421218" w:rsidRDefault="00421218" w:rsidP="004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1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В становището се изразява несъгласие с предложената промяната на чл.19а и новата редакция на текста, според който на територията на Община </w:t>
            </w:r>
            <w:r w:rsidRPr="00421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Пловдив, изцяло електрическите превозни средства имат право да паркират безплатно до 3 часа в зоните за почасово платено паркиране (Синя зона и Зелена Зона), както и в зоната на "Спортен комплекс отдих и </w:t>
            </w:r>
            <w:proofErr w:type="spellStart"/>
            <w:r w:rsidRPr="00421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култура",След</w:t>
            </w:r>
            <w:proofErr w:type="spellEnd"/>
            <w:r w:rsidRPr="00421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изтичане на времето от 3 часа, електрическите превозни средства  в зоните за почасово платено паркиране (Синя зона и Зелена Зона) и в зоната на "Спортен комплекс отдих и култура" престояват при режим на почасово платено паркиране съгласно правилата, установени в Наредбата. </w:t>
            </w:r>
          </w:p>
          <w:p w:rsidR="00421218" w:rsidRPr="00421218" w:rsidRDefault="00421218" w:rsidP="004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1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В становището се подчертава, че с оглед спазването на европейските директиви за екологичен транспорт и постигане целите на „Зелената сделка“ следва да бъдат спазени тенденциите за даване на предимство на обществения транспорт и решенията му за развитието на градската мобилност при  намаляване на вредните енергийни емисии и направеното предложение за изменение на Наредбата следва да се преразгледа.</w:t>
            </w:r>
          </w:p>
          <w:p w:rsidR="0091137C" w:rsidRDefault="00421218" w:rsidP="004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1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Излагат се доводи, че приемането на текста ще се отрази негативно на бизнес климата и инвестиционната привлекателност на град Пловдив.</w:t>
            </w: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91137C" w:rsidRPr="00641534" w:rsidRDefault="0091137C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lastRenderedPageBreak/>
              <w:t>Прието</w:t>
            </w:r>
          </w:p>
        </w:tc>
        <w:tc>
          <w:tcPr>
            <w:tcW w:w="6237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  <w:shd w:val="clear" w:color="auto" w:fill="auto"/>
          </w:tcPr>
          <w:p w:rsidR="0091137C" w:rsidRPr="00641534" w:rsidRDefault="0091137C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</w:tr>
      <w:tr w:rsidR="00EE19F0" w:rsidRPr="00641534" w:rsidTr="001C6B73">
        <w:trPr>
          <w:trHeight w:val="3462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EE19F0" w:rsidRPr="00EE19F0" w:rsidRDefault="00401D50" w:rsidP="00401D50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EE19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71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B00D3F" w:rsidRPr="00421218" w:rsidRDefault="00421218" w:rsidP="006415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="00351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тановище вх</w:t>
            </w:r>
            <w:r w:rsidR="00351908" w:rsidRPr="00E96F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.№22НЕТ-2611/15.07.2022 г.</w:t>
            </w:r>
            <w:r w:rsidR="00351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 о</w:t>
            </w:r>
            <w:r w:rsidRPr="00421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бщинските съветници от ППГОС „Демократична България – Обединени</w:t>
            </w:r>
            <w:r w:rsidR="00351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421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“: Веселина Александрова, Веселка </w:t>
            </w:r>
            <w:proofErr w:type="spellStart"/>
            <w:r w:rsidRPr="00421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Христамян</w:t>
            </w:r>
            <w:proofErr w:type="spellEnd"/>
            <w:r w:rsidRPr="00421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Владимир </w:t>
            </w:r>
            <w:proofErr w:type="spellStart"/>
            <w:r w:rsidRPr="00421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Славенски</w:t>
            </w:r>
            <w:proofErr w:type="spellEnd"/>
            <w:r w:rsidRPr="00421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Добромира Костова.</w:t>
            </w:r>
          </w:p>
        </w:tc>
        <w:tc>
          <w:tcPr>
            <w:tcW w:w="4536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421218" w:rsidRPr="00421218" w:rsidRDefault="00421218" w:rsidP="00421218">
            <w:pPr>
              <w:pStyle w:val="a6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Възразява се </w:t>
            </w:r>
            <w:r w:rsidRPr="00421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срещу измененията в чл. 15, ал. 2, където установяването на времето за безплатен престой на автомобил паркиран на място обозначено със знак Д-21 „Инвалид“ се извършва от служителите на ОП „Паркиране и репатриране“ чрез ръчно въвеждане в системата на часа на паркирания автомобил и поставяне на предното стъкло на талон с вписан в него начален час на престоя. Талонът е съгласно образец Приложение 2 от настоящата наредбата и е без обосновка. Възразява се, че при така поставените условия хората с увреждания може да се наложи да чакат с часове обслужване от служител на ОП „Паркиране и репатриране“. Възразява се, че режимът е в разрез с преминаването към паркинг автомати и „СМС“ система за таксуване. Липсвало и обяснение на причините за въвеждането на този ред с талон, който да се слага на предното стъкло на автомобила. Изразява се негативно становище по изменението на чл. 18, ал. 4 относно служебния абонамент, като за пример се дава режима уреден с Наредбата на Столичната община в град София, където според диференцирани тарифи са предложени няколко варианта на служебен абонамент. </w:t>
            </w:r>
          </w:p>
          <w:p w:rsidR="00421218" w:rsidRPr="00421218" w:rsidRDefault="00421218" w:rsidP="004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Изразява се негативно становище и по отношение на предложения проект за изменение на чл. 19а от Наредбата относно ограничаване безплатното паркиране до 3 часа за изцяло </w:t>
            </w:r>
            <w:r w:rsidRPr="00421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електрическите превозни средства в зоните за почасово платено паркиране. </w:t>
            </w:r>
          </w:p>
          <w:p w:rsidR="00720BDE" w:rsidRDefault="00421218" w:rsidP="00421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421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Изразява се несъгласие и с допълване списъка на булеварди, улици и площади с разрешено краткотрайно платено паркиране /Синя зона/ Приложение № 1 на чл. 10, ал. 3 от Наредбата за организацията на движението и паркирането на територията на Община Пловдив, като липсвали мотиви за допълването му. </w:t>
            </w:r>
          </w:p>
          <w:p w:rsidR="00720BDE" w:rsidRDefault="00720BDE" w:rsidP="00720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E19F0" w:rsidRDefault="00EE19F0" w:rsidP="00401D5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EE19F0" w:rsidRDefault="00EE19F0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EE19F0" w:rsidRDefault="00421218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Приема се частично</w:t>
            </w:r>
          </w:p>
          <w:p w:rsidR="008B3248" w:rsidRDefault="008B3248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8B3248" w:rsidRDefault="008B3248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8B3248" w:rsidRDefault="008B3248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8B3248" w:rsidRDefault="008B3248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8B3248" w:rsidRDefault="008B3248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8B3248" w:rsidRDefault="008B3248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8B3248" w:rsidRDefault="008B3248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8B3248" w:rsidRDefault="008B3248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8B3248" w:rsidRDefault="008B3248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8B3248" w:rsidRDefault="008B3248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8B3248" w:rsidRDefault="008B3248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8B3248" w:rsidRDefault="008B3248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8B3248" w:rsidRDefault="008B3248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8B3248" w:rsidRDefault="008B3248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8B3248" w:rsidRDefault="008B3248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8B3248" w:rsidRDefault="008B3248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8B3248" w:rsidRDefault="008B3248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8B3248" w:rsidRDefault="008B3248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8B3248" w:rsidRDefault="008B3248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8B3248" w:rsidRDefault="008B3248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8B3248" w:rsidRDefault="008B3248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8B3248" w:rsidRDefault="008B3248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B00D3F" w:rsidRDefault="00B00D3F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8B3248" w:rsidRDefault="008B3248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6237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  <w:shd w:val="clear" w:color="auto" w:fill="auto"/>
          </w:tcPr>
          <w:p w:rsidR="001C6B73" w:rsidRDefault="001C6B73" w:rsidP="001C6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 </w:t>
            </w:r>
            <w:r w:rsidR="00401D50" w:rsidRPr="00401D5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Към настоящия момент в община Пловдив и в ОП</w:t>
            </w:r>
            <w:r w:rsidR="00E96F1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401D50" w:rsidRPr="00401D5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“Паркиране и репатриране“ ежедневно постъпва сигнали, че на местата, обозначени със знак Д-21 „инвалид“ престояват целодневно автомобили, притежаващи карта за паркиране по чл.99а от Закона за движението по пътищата, издадена по реда на чл.15 от Наредбата за организацията на движението и паркирането на територията на община Пловдив. Това от своя страна възпрепятства други лица с увреждания да ползват специалните места, които общината е осигурила.       Много от лицата с увреждания са принудени да паркират в обхвата на „Синята зона„ на конвенционални места, където автомобилите им биват принудително задържани по реда на чл.167,ал.2,т.2 от ЗДвП .</w:t>
            </w:r>
          </w:p>
          <w:p w:rsidR="00720BDE" w:rsidRPr="008B3248" w:rsidRDefault="00401D50" w:rsidP="001C6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401D5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     Всичко това налага да се въведе режим на контрол за автомобилите, обслужващи хората с увреждания, защото реализирайки правото си едно лице да паркира на място, обозначено със знак  Д-21 „инвалид“ за цял ден, то неминуемо накърнява правото на останалите лица с увреждания също да ползват правото им гарантирано от ЗДвП и да могат да паркират на местата, определени за превозните средства, обслужващи хора с трайни увреждания.</w:t>
            </w:r>
          </w:p>
        </w:tc>
      </w:tr>
      <w:tr w:rsidR="006115C4" w:rsidRPr="00641534" w:rsidTr="001C6B73">
        <w:trPr>
          <w:trHeight w:val="5340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bottom w:val="single" w:sz="4" w:space="0" w:color="auto"/>
              <w:right w:val="single" w:sz="18" w:space="0" w:color="2E74B5"/>
            </w:tcBorders>
            <w:shd w:val="clear" w:color="auto" w:fill="auto"/>
          </w:tcPr>
          <w:p w:rsidR="006115C4" w:rsidRDefault="00401D50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8E5D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73" w:rsidRPr="008E5D0E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36" w:space="0" w:color="2E74B5"/>
              <w:left w:val="single" w:sz="18" w:space="0" w:color="2E74B5"/>
              <w:bottom w:val="single" w:sz="4" w:space="0" w:color="auto"/>
              <w:right w:val="single" w:sz="18" w:space="0" w:color="2E74B5"/>
            </w:tcBorders>
            <w:shd w:val="clear" w:color="auto" w:fill="auto"/>
          </w:tcPr>
          <w:p w:rsidR="008E5D0E" w:rsidRDefault="00421218" w:rsidP="006415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="008A7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тановище от 11.07.22г.</w:t>
            </w:r>
            <w:r w:rsidRPr="00421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421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Сдружение „Национално представителство на Българската </w:t>
            </w:r>
            <w:proofErr w:type="spellStart"/>
            <w:r w:rsidRPr="00421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Стартъп</w:t>
            </w:r>
            <w:proofErr w:type="spellEnd"/>
            <w:r w:rsidRPr="004212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предприемаческа общност“, представлявано от Добромир Иванов – Изпълнителен директор </w:t>
            </w:r>
            <w:r w:rsidR="008E5D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поща на община Пловдив, </w:t>
            </w:r>
          </w:p>
          <w:p w:rsidR="008E5D0E" w:rsidRDefault="008E5D0E" w:rsidP="008E5D0E">
            <w:pPr>
              <w:spacing w:after="0" w:line="240" w:lineRule="auto"/>
              <w:ind w:hanging="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5D0E" w:rsidRDefault="008E5D0E" w:rsidP="008E5D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8E5D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8E5D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8E5D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8E5D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8E5D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8E5D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4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="00772458" w:rsidRPr="007724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тановище от </w:t>
            </w:r>
            <w:r w:rsidRPr="007724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15.07.2022 година от Дилян Илчев</w:t>
            </w:r>
            <w:r w:rsidRPr="00401D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Манолов  </w:t>
            </w:r>
          </w:p>
          <w:p w:rsidR="00401D50" w:rsidRDefault="00401D50" w:rsidP="008E5D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8E5D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8E5D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8E5D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8E5D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8E5D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8E5D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8E5D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8E5D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8E5D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8E5D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8E5D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8E5D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8E5D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8E5D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8E5D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8E5D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8E5D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8E5D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8E5D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8E5D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8E5D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8E5D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8E5D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8E5D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8E5D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8E5D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8E5D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8E5D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8E5D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Pr="008E5D0E" w:rsidRDefault="001C6B73" w:rsidP="008E5D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1C6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ъзражение с вх.</w:t>
            </w:r>
            <w:r w:rsidR="00CB4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22-IX-16 от </w:t>
            </w:r>
            <w:r w:rsidR="00CB4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30.06.2022 г. до ОБС и вх. № </w:t>
            </w:r>
            <w:r w:rsidR="00CB46B3" w:rsidRPr="007148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22П-7510/15.07.2022г.</w:t>
            </w:r>
            <w:r w:rsidR="00CB4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 кмета на общината</w:t>
            </w:r>
            <w:r w:rsidRPr="001C6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 живущи и  работещи на ул. „Карловска“, която е предложена да бъде включена в списък - Приложение № 1 на чл. 10, ал. 3 от Наредбата за организацията на движението и паркирането на територията на Община Пловдив</w:t>
            </w:r>
          </w:p>
        </w:tc>
        <w:tc>
          <w:tcPr>
            <w:tcW w:w="4536" w:type="dxa"/>
            <w:tcBorders>
              <w:top w:val="single" w:sz="36" w:space="0" w:color="2E74B5"/>
              <w:left w:val="single" w:sz="18" w:space="0" w:color="2E74B5"/>
              <w:bottom w:val="single" w:sz="4" w:space="0" w:color="auto"/>
              <w:right w:val="single" w:sz="18" w:space="0" w:color="2E74B5"/>
            </w:tcBorders>
            <w:shd w:val="clear" w:color="auto" w:fill="auto"/>
          </w:tcPr>
          <w:p w:rsidR="006115C4" w:rsidRDefault="00351908" w:rsidP="00401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Становищ</w:t>
            </w:r>
            <w:r w:rsidR="00401D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ето </w:t>
            </w:r>
            <w:r w:rsidR="00421218" w:rsidRPr="00401D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изразява несъгласие с предложения проект на Наредба за изменение и допълнение на Наредбата за организацията на движението и паркирането на територията на Община Пловдив в частта, касаеща преференциалното паркиране на изцяло електрическите превозни средства, като се възразява срещу ограничаване на времето за безплатно паркиране на 3 часа.</w:t>
            </w:r>
          </w:p>
          <w:p w:rsidR="00401D50" w:rsidRDefault="00401D50" w:rsidP="00401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401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401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401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401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401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401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401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401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401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401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401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401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401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Pr="00401D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тановището се изразява несъгласие с проекта за изменение на  чл. 15, ал. 2 от Проекта на Наредбата, където установяването на времето за безплатен престой на автомобил паркиран на място обозначено със знак Д-21 „Инвалид“ се извършва от служителите на ОП „Паркиране и репатриране“ чрез ръчно въвеждане в системата на часа на паркирания автомобил и поставяне на предното стъкло на талон с вписан в него начален час на престоя. Счита, че по този начин съответното лице с увреждания ще е принудено да чака регистрацията на превозното средство. Счита, че е изключено човек с увреждания да тръгне да търси служител, който да регистрира паркирането му. Намира, че проблем е и самия срок за паркиране на автомобил, обслужващ лице с увреждания. Предлага да бъде завишен контрола по издаването на стикери за автомобили, обслужващи хора с увреждания.</w:t>
            </w:r>
          </w:p>
          <w:p w:rsidR="00401D50" w:rsidRDefault="00401D50" w:rsidP="00401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401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401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401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401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401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401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401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401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401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401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401D50" w:rsidP="00401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1D50" w:rsidRDefault="001C6B73" w:rsidP="00401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6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Във възражението се изтъква, че улица „Карловска“ е изключително неподходяща да бъде включена в приложението на Наредбата, предвид това, че от нечетните номера, от № 1 до № 41 и от четните, от № 2 до № 36 улицата се пресича от улиците „Оборище“, „Средец“, „Братаница“, „Войводиново“, „Богдан“ и „Неофит Рилски“ и се са налице множество кръстовища, които я правят неподходяща  за обособяване на „Синя зона“ за кратковременно платено паркиране.</w:t>
            </w:r>
          </w:p>
          <w:p w:rsidR="00401D50" w:rsidRPr="00401D50" w:rsidRDefault="00401D50" w:rsidP="00401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4" w:space="0" w:color="auto"/>
              <w:right w:val="single" w:sz="18" w:space="0" w:color="2E74B5"/>
            </w:tcBorders>
            <w:shd w:val="clear" w:color="auto" w:fill="auto"/>
          </w:tcPr>
          <w:p w:rsidR="006115C4" w:rsidRDefault="00B10658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lastRenderedPageBreak/>
              <w:t>Прието</w:t>
            </w:r>
          </w:p>
          <w:p w:rsidR="00401D50" w:rsidRDefault="00401D50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401D50" w:rsidRDefault="00401D50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401D50" w:rsidRDefault="00401D50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401D50" w:rsidRDefault="00401D50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401D50" w:rsidRDefault="00401D50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401D50" w:rsidRDefault="00401D50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401D50" w:rsidRDefault="00401D50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401D50" w:rsidRDefault="00401D50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401D50" w:rsidRDefault="00401D50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401D50" w:rsidRDefault="00401D50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401D50" w:rsidRDefault="00401D50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401D50" w:rsidRDefault="00401D50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401D50" w:rsidRDefault="00401D50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401D50" w:rsidRDefault="00401D50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401D50" w:rsidRDefault="00401D50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401D50" w:rsidRDefault="00401D50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401D50" w:rsidRDefault="00401D50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401D50" w:rsidRDefault="00401D50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401D50" w:rsidRDefault="00401D50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401D50" w:rsidRDefault="00401D50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401D50" w:rsidRDefault="00401D50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401D50" w:rsidRDefault="00401D50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401D50" w:rsidRDefault="00401D50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1C6B73" w:rsidRDefault="00401D50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lastRenderedPageBreak/>
              <w:t>Не се приема</w:t>
            </w:r>
          </w:p>
          <w:p w:rsidR="001C6B73" w:rsidRDefault="001C6B73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1C6B73" w:rsidRDefault="001C6B73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1C6B73" w:rsidRDefault="001C6B73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1C6B73" w:rsidRDefault="001C6B73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1C6B73" w:rsidRDefault="001C6B73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1C6B73" w:rsidRDefault="001C6B73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1C6B73" w:rsidRDefault="001C6B73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1C6B73" w:rsidRDefault="001C6B73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1C6B73" w:rsidRDefault="001C6B73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1C6B73" w:rsidRDefault="001C6B73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1C6B73" w:rsidRDefault="001C6B73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1C6B73" w:rsidRDefault="001C6B73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1C6B73" w:rsidRDefault="001C6B73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1C6B73" w:rsidRDefault="001C6B73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1C6B73" w:rsidRDefault="001C6B73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1C6B73" w:rsidRDefault="001C6B73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1C6B73" w:rsidRDefault="001C6B73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1C6B73" w:rsidRDefault="001C6B73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1C6B73" w:rsidRDefault="001C6B73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1C6B73" w:rsidRDefault="001C6B73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1C6B73" w:rsidRDefault="001C6B73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1C6B73" w:rsidRDefault="001C6B73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1C6B73" w:rsidRDefault="001C6B73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1C6B73" w:rsidRDefault="001C6B73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1C6B73" w:rsidRDefault="001C6B73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1C6B73" w:rsidRDefault="001C6B73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1C6B73" w:rsidRDefault="001C6B73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1C6B73" w:rsidRDefault="001C6B73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1C6B73" w:rsidRDefault="001C6B73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1C6B73" w:rsidRDefault="001C6B73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1C6B73" w:rsidRDefault="001C6B73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1C6B73" w:rsidRDefault="001C6B73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1C6B73" w:rsidRDefault="001C6B73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1C6B73" w:rsidRDefault="001C6B73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1C6B73" w:rsidRDefault="001C6B73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1C6B73" w:rsidRDefault="001C6B73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1C6B73" w:rsidRDefault="001C6B73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224881" w:rsidRDefault="00224881" w:rsidP="0022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Прието</w:t>
            </w:r>
          </w:p>
          <w:p w:rsidR="001C6B73" w:rsidRDefault="001C6B73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1C6B73" w:rsidRDefault="001C6B73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1C6B73" w:rsidRDefault="001C6B73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1C6B73" w:rsidRDefault="001C6B73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1C6B73" w:rsidRDefault="001C6B73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1C6B73" w:rsidRDefault="001C6B73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1C6B73" w:rsidRDefault="001C6B73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401D50" w:rsidRDefault="00401D50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</w:t>
            </w:r>
          </w:p>
          <w:p w:rsidR="00401D50" w:rsidRDefault="00401D50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401D50" w:rsidRDefault="00401D50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401D50" w:rsidRDefault="00401D50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401D50" w:rsidRDefault="00401D50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401D50" w:rsidRDefault="00401D50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401D50" w:rsidRDefault="00401D50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401D50" w:rsidRDefault="00401D50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401D50" w:rsidRDefault="00401D50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401D50" w:rsidRDefault="00401D50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401D50" w:rsidRDefault="00401D50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401D50" w:rsidRDefault="00401D50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401D50" w:rsidRDefault="00401D50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401D50" w:rsidRDefault="00401D50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401D50" w:rsidRDefault="00401D50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401D50" w:rsidRPr="00B10658" w:rsidRDefault="00401D50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6237" w:type="dxa"/>
            <w:tcBorders>
              <w:top w:val="single" w:sz="36" w:space="0" w:color="2E74B5"/>
              <w:left w:val="single" w:sz="18" w:space="0" w:color="2E74B5"/>
              <w:bottom w:val="single" w:sz="4" w:space="0" w:color="auto"/>
              <w:right w:val="single" w:sz="36" w:space="0" w:color="2E74B5"/>
            </w:tcBorders>
            <w:shd w:val="clear" w:color="auto" w:fill="auto"/>
          </w:tcPr>
          <w:p w:rsidR="006115C4" w:rsidRDefault="006115C4" w:rsidP="00720BD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401D50" w:rsidRDefault="00401D50" w:rsidP="00720BD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401D50" w:rsidRDefault="00401D50" w:rsidP="00720BD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401D50" w:rsidRDefault="00401D50" w:rsidP="00720BD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401D50" w:rsidRDefault="00401D50" w:rsidP="00720BD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401D50" w:rsidRDefault="00401D50" w:rsidP="00720BD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401D50" w:rsidRDefault="00401D50" w:rsidP="00720BD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401D50" w:rsidRDefault="00401D50" w:rsidP="00720BD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401D50" w:rsidRDefault="00401D50" w:rsidP="00720BD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401D50" w:rsidRDefault="00401D50" w:rsidP="00720BD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401D50" w:rsidRDefault="00401D50" w:rsidP="00720BD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401D50" w:rsidRDefault="00401D50" w:rsidP="00720BD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1C6B73" w:rsidRPr="001C6B73" w:rsidRDefault="001C6B73" w:rsidP="001C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C6B7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Към настоящия момент в община Пловдив и в ОП</w:t>
            </w:r>
            <w:r w:rsidR="00E96F1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6B7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“Паркиране и репатриране“ ежедневно постъпва сигнали, че на местата, обозначени със знак Д-21 „инвалид“ престояват целодневно автомобили, притежаващи карта за паркиране по чл.99а от Закона за движението по пътищата, издадена по реда на чл.15 от Наредбата за организацията на движението и паркирането на територията на община Пловдив. Това от своя страна възпрепятства други лица с увреждания да ползват специалните места, които общината е осигурила.</w:t>
            </w:r>
          </w:p>
          <w:p w:rsidR="001C6B73" w:rsidRPr="001C6B73" w:rsidRDefault="001C6B73" w:rsidP="001C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C6B7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Много от лицата с увреждания са принудени да паркират в обхвата на „Синята зона„ на конвенционални места, където автомобилите им биват принудително задържани по реда на чл.167,ал.2,т.2 от ЗДвП .</w:t>
            </w:r>
          </w:p>
          <w:p w:rsidR="00401D50" w:rsidRDefault="001C6B73" w:rsidP="001C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C6B7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Всичко това налага да се въведе режим на контрол за автомобилите, обслужващи хората с увреждания, защото реализирайки правото си едно лице да паркира на място, обозначено със знак  Д-21 „инвалид“ за цял ден, то неминуемо накърнява правото на останалите лица с увреждания също да ползват правото им гарантирано от ЗДвП и да могат да паркират на местата, определени за превозните средства, обслужващи хора с трайни увреждания.</w:t>
            </w:r>
          </w:p>
          <w:p w:rsidR="00401D50" w:rsidRDefault="00401D50" w:rsidP="00720BD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401D50" w:rsidRDefault="00401D50" w:rsidP="00720BD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401D50" w:rsidRDefault="00401D50" w:rsidP="00720BD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401D50" w:rsidRDefault="00401D50" w:rsidP="00720BD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401D50" w:rsidRDefault="00401D50" w:rsidP="00720BD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401D50" w:rsidRDefault="00401D50" w:rsidP="00720BD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401D50" w:rsidRDefault="00401D50" w:rsidP="00720BD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401D50" w:rsidRDefault="00401D50" w:rsidP="00720BD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401D50" w:rsidRDefault="00401D50" w:rsidP="00720BD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401D50" w:rsidRDefault="00401D50" w:rsidP="00720BD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401D50" w:rsidRDefault="00401D50" w:rsidP="00720BD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401D50" w:rsidRDefault="00401D50" w:rsidP="00720BD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401D50" w:rsidRDefault="00401D50" w:rsidP="00720BD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401D50" w:rsidRDefault="00401D50" w:rsidP="00720BD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C6B73" w:rsidRPr="00641534" w:rsidTr="001C6B73">
        <w:trPr>
          <w:trHeight w:val="17655"/>
        </w:trPr>
        <w:tc>
          <w:tcPr>
            <w:tcW w:w="622" w:type="dxa"/>
            <w:tcBorders>
              <w:top w:val="single" w:sz="4" w:space="0" w:color="auto"/>
              <w:left w:val="single" w:sz="36" w:space="0" w:color="2E74B5"/>
              <w:bottom w:val="single" w:sz="4" w:space="0" w:color="auto"/>
              <w:right w:val="single" w:sz="18" w:space="0" w:color="2E74B5"/>
            </w:tcBorders>
            <w:shd w:val="clear" w:color="auto" w:fill="auto"/>
          </w:tcPr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18" w:space="0" w:color="2E74B5"/>
              <w:bottom w:val="single" w:sz="4" w:space="0" w:color="auto"/>
              <w:right w:val="single" w:sz="18" w:space="0" w:color="2E74B5"/>
            </w:tcBorders>
            <w:shd w:val="clear" w:color="auto" w:fill="auto"/>
          </w:tcPr>
          <w:p w:rsidR="00963614" w:rsidRDefault="0071480C" w:rsidP="006415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Становище 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Шнайдер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</w:t>
            </w:r>
            <w:r w:rsidR="001C6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лектрик България ЕООД</w:t>
            </w:r>
          </w:p>
          <w:p w:rsidR="001C6B73" w:rsidRDefault="00963614" w:rsidP="006415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48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(вх. № 22НЕТ-2613/15.07.2022г)</w:t>
            </w:r>
            <w:r w:rsidR="001C6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2E74B5"/>
              <w:bottom w:val="single" w:sz="4" w:space="0" w:color="auto"/>
              <w:right w:val="single" w:sz="18" w:space="0" w:color="2E74B5"/>
            </w:tcBorders>
            <w:shd w:val="clear" w:color="auto" w:fill="auto"/>
          </w:tcPr>
          <w:p w:rsidR="001C6B73" w:rsidRDefault="001C6B73" w:rsidP="00401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Становището изразява подкрепа да бъде запазен преференциалния режим на платеното паркиране за изцяло електрическите превозни средства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2E74B5"/>
              <w:bottom w:val="single" w:sz="4" w:space="0" w:color="auto"/>
              <w:right w:val="single" w:sz="18" w:space="0" w:color="2E74B5"/>
            </w:tcBorders>
            <w:shd w:val="clear" w:color="auto" w:fill="auto"/>
          </w:tcPr>
          <w:p w:rsidR="001C6B73" w:rsidRDefault="001C6B73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Прието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8" w:space="0" w:color="2E74B5"/>
              <w:bottom w:val="single" w:sz="4" w:space="0" w:color="auto"/>
              <w:right w:val="single" w:sz="36" w:space="0" w:color="2E74B5"/>
            </w:tcBorders>
            <w:shd w:val="clear" w:color="auto" w:fill="auto"/>
          </w:tcPr>
          <w:p w:rsidR="001C6B73" w:rsidRDefault="001C6B73" w:rsidP="00720BD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C6B73" w:rsidRPr="00641534" w:rsidTr="001C6B73">
        <w:trPr>
          <w:trHeight w:val="5280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bottom w:val="single" w:sz="4" w:space="0" w:color="auto"/>
              <w:right w:val="single" w:sz="18" w:space="0" w:color="2E74B5"/>
            </w:tcBorders>
            <w:shd w:val="clear" w:color="auto" w:fill="auto"/>
          </w:tcPr>
          <w:p w:rsidR="001C6B73" w:rsidRDefault="001C6B73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71" w:type="dxa"/>
            <w:tcBorders>
              <w:top w:val="single" w:sz="36" w:space="0" w:color="2E74B5"/>
              <w:left w:val="single" w:sz="18" w:space="0" w:color="2E74B5"/>
              <w:bottom w:val="single" w:sz="4" w:space="0" w:color="auto"/>
              <w:right w:val="single" w:sz="18" w:space="0" w:color="2E74B5"/>
            </w:tcBorders>
            <w:shd w:val="clear" w:color="auto" w:fill="auto"/>
          </w:tcPr>
          <w:p w:rsidR="001C6B73" w:rsidRDefault="00CB46B3" w:rsidP="006415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Писмо на г-на Румяна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Толова</w:t>
            </w:r>
            <w:proofErr w:type="spellEnd"/>
            <w:r w:rsidR="001C6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МДТ при община Пловдив </w:t>
            </w:r>
          </w:p>
          <w:p w:rsidR="00224881" w:rsidRDefault="00CB46B3" w:rsidP="006415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724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(Вх.№22НЕТ-2394/28.06.2022 г.)</w:t>
            </w:r>
          </w:p>
          <w:p w:rsidR="00224881" w:rsidRDefault="00224881" w:rsidP="006415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C6B73" w:rsidRDefault="001C6B73" w:rsidP="006415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36" w:space="0" w:color="2E74B5"/>
              <w:left w:val="single" w:sz="18" w:space="0" w:color="2E74B5"/>
              <w:bottom w:val="single" w:sz="4" w:space="0" w:color="auto"/>
              <w:right w:val="single" w:sz="18" w:space="0" w:color="2E74B5"/>
            </w:tcBorders>
            <w:shd w:val="clear" w:color="auto" w:fill="auto"/>
          </w:tcPr>
          <w:p w:rsidR="001C6B73" w:rsidRDefault="001C6B73" w:rsidP="00401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Изискване на справка за електрически автомобили</w:t>
            </w: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4" w:space="0" w:color="auto"/>
              <w:right w:val="single" w:sz="18" w:space="0" w:color="2E74B5"/>
            </w:tcBorders>
            <w:shd w:val="clear" w:color="auto" w:fill="auto"/>
          </w:tcPr>
          <w:p w:rsidR="001C6B73" w:rsidRDefault="00CB46B3" w:rsidP="00E9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Не е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о</w:t>
            </w:r>
            <w:r w:rsidR="00E96F1B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тносимо</w:t>
            </w:r>
            <w:proofErr w:type="spellEnd"/>
            <w:r w:rsidR="00E96F1B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към проекта за изменение на нормативния акт</w:t>
            </w:r>
          </w:p>
        </w:tc>
        <w:tc>
          <w:tcPr>
            <w:tcW w:w="6237" w:type="dxa"/>
            <w:tcBorders>
              <w:top w:val="single" w:sz="36" w:space="0" w:color="2E74B5"/>
              <w:left w:val="single" w:sz="18" w:space="0" w:color="2E74B5"/>
              <w:bottom w:val="single" w:sz="4" w:space="0" w:color="auto"/>
              <w:right w:val="single" w:sz="36" w:space="0" w:color="2E74B5"/>
            </w:tcBorders>
            <w:shd w:val="clear" w:color="auto" w:fill="auto"/>
          </w:tcPr>
          <w:p w:rsidR="001C6B73" w:rsidRDefault="001C6B73" w:rsidP="00720BD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369BF" w:rsidRDefault="00E369BF" w:rsidP="00E369BF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E369BF" w:rsidRDefault="00E369BF" w:rsidP="00E369BF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sectPr w:rsidR="00E369BF" w:rsidSect="0091377E">
      <w:footerReference w:type="even" r:id="rId8"/>
      <w:footerReference w:type="default" r:id="rId9"/>
      <w:pgSz w:w="16838" w:h="11906" w:orient="landscape" w:code="9"/>
      <w:pgMar w:top="426" w:right="567" w:bottom="1274" w:left="709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FFB" w:rsidRDefault="00013FFB">
      <w:pPr>
        <w:spacing w:after="0" w:line="240" w:lineRule="auto"/>
      </w:pPr>
      <w:r>
        <w:separator/>
      </w:r>
    </w:p>
  </w:endnote>
  <w:endnote w:type="continuationSeparator" w:id="0">
    <w:p w:rsidR="00013FFB" w:rsidRDefault="0001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4C" w:rsidRDefault="00641534" w:rsidP="00442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F4C" w:rsidRDefault="00013FFB" w:rsidP="00E9685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4C" w:rsidRDefault="00641534" w:rsidP="00442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2458">
      <w:rPr>
        <w:rStyle w:val="a5"/>
        <w:noProof/>
      </w:rPr>
      <w:t>13</w:t>
    </w:r>
    <w:r>
      <w:rPr>
        <w:rStyle w:val="a5"/>
      </w:rPr>
      <w:fldChar w:fldCharType="end"/>
    </w:r>
  </w:p>
  <w:p w:rsidR="00972F4C" w:rsidRDefault="00013FFB" w:rsidP="00E968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FFB" w:rsidRDefault="00013FFB">
      <w:pPr>
        <w:spacing w:after="0" w:line="240" w:lineRule="auto"/>
      </w:pPr>
      <w:r>
        <w:separator/>
      </w:r>
    </w:p>
  </w:footnote>
  <w:footnote w:type="continuationSeparator" w:id="0">
    <w:p w:rsidR="00013FFB" w:rsidRDefault="00013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1F3"/>
    <w:multiLevelType w:val="hybridMultilevel"/>
    <w:tmpl w:val="E3082C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E7D9B"/>
    <w:multiLevelType w:val="hybridMultilevel"/>
    <w:tmpl w:val="3A9A8B28"/>
    <w:lvl w:ilvl="0" w:tplc="095214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B857B96"/>
    <w:multiLevelType w:val="hybridMultilevel"/>
    <w:tmpl w:val="3A9A8B28"/>
    <w:lvl w:ilvl="0" w:tplc="095214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910000D"/>
    <w:multiLevelType w:val="hybridMultilevel"/>
    <w:tmpl w:val="EC32DCD6"/>
    <w:lvl w:ilvl="0" w:tplc="A39AEE7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F2D6A"/>
    <w:multiLevelType w:val="hybridMultilevel"/>
    <w:tmpl w:val="DFC87C06"/>
    <w:lvl w:ilvl="0" w:tplc="04020013">
      <w:start w:val="1"/>
      <w:numFmt w:val="upperRoman"/>
      <w:lvlText w:val="%1."/>
      <w:lvlJc w:val="righ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3A"/>
    <w:rsid w:val="00000E49"/>
    <w:rsid w:val="0001251D"/>
    <w:rsid w:val="00013FFB"/>
    <w:rsid w:val="000161EF"/>
    <w:rsid w:val="0005356F"/>
    <w:rsid w:val="00082649"/>
    <w:rsid w:val="000C0D06"/>
    <w:rsid w:val="001221E5"/>
    <w:rsid w:val="0016007C"/>
    <w:rsid w:val="00171904"/>
    <w:rsid w:val="001A1ABE"/>
    <w:rsid w:val="001C6B73"/>
    <w:rsid w:val="001E5DE3"/>
    <w:rsid w:val="00224881"/>
    <w:rsid w:val="002444EB"/>
    <w:rsid w:val="002A1EE6"/>
    <w:rsid w:val="002C361E"/>
    <w:rsid w:val="00315B1A"/>
    <w:rsid w:val="00351908"/>
    <w:rsid w:val="0037400D"/>
    <w:rsid w:val="00401D50"/>
    <w:rsid w:val="00403781"/>
    <w:rsid w:val="00421218"/>
    <w:rsid w:val="00484182"/>
    <w:rsid w:val="004C340A"/>
    <w:rsid w:val="004D782D"/>
    <w:rsid w:val="0050331C"/>
    <w:rsid w:val="0055033A"/>
    <w:rsid w:val="00576DC1"/>
    <w:rsid w:val="00596A69"/>
    <w:rsid w:val="006115C4"/>
    <w:rsid w:val="00615052"/>
    <w:rsid w:val="0063027C"/>
    <w:rsid w:val="00641534"/>
    <w:rsid w:val="00664570"/>
    <w:rsid w:val="00676559"/>
    <w:rsid w:val="006807B5"/>
    <w:rsid w:val="006C1986"/>
    <w:rsid w:val="0071480C"/>
    <w:rsid w:val="00720BDE"/>
    <w:rsid w:val="00772458"/>
    <w:rsid w:val="007B4B8E"/>
    <w:rsid w:val="008152D0"/>
    <w:rsid w:val="008A7797"/>
    <w:rsid w:val="008B3248"/>
    <w:rsid w:val="008E24A0"/>
    <w:rsid w:val="008E5D0E"/>
    <w:rsid w:val="00902D08"/>
    <w:rsid w:val="0091137C"/>
    <w:rsid w:val="0091377E"/>
    <w:rsid w:val="009205B4"/>
    <w:rsid w:val="00953B08"/>
    <w:rsid w:val="00963614"/>
    <w:rsid w:val="0099404A"/>
    <w:rsid w:val="0099537A"/>
    <w:rsid w:val="009E3263"/>
    <w:rsid w:val="009E3909"/>
    <w:rsid w:val="009F04FA"/>
    <w:rsid w:val="00A3388E"/>
    <w:rsid w:val="00A475B4"/>
    <w:rsid w:val="00A557CD"/>
    <w:rsid w:val="00A84CC7"/>
    <w:rsid w:val="00B00D3F"/>
    <w:rsid w:val="00B03556"/>
    <w:rsid w:val="00B10658"/>
    <w:rsid w:val="00B244AE"/>
    <w:rsid w:val="00B32947"/>
    <w:rsid w:val="00B51A7B"/>
    <w:rsid w:val="00B847F5"/>
    <w:rsid w:val="00C014CF"/>
    <w:rsid w:val="00C83AB7"/>
    <w:rsid w:val="00C8762D"/>
    <w:rsid w:val="00CB46B3"/>
    <w:rsid w:val="00CB6CCB"/>
    <w:rsid w:val="00D07FCA"/>
    <w:rsid w:val="00D618EB"/>
    <w:rsid w:val="00DD69FC"/>
    <w:rsid w:val="00DF51A0"/>
    <w:rsid w:val="00E172E9"/>
    <w:rsid w:val="00E369BF"/>
    <w:rsid w:val="00E4684A"/>
    <w:rsid w:val="00E50536"/>
    <w:rsid w:val="00E87CBF"/>
    <w:rsid w:val="00E96F1B"/>
    <w:rsid w:val="00EA67FE"/>
    <w:rsid w:val="00EC2CE3"/>
    <w:rsid w:val="00EE19F0"/>
    <w:rsid w:val="00F1073D"/>
    <w:rsid w:val="00F22253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6887"/>
  <w15:docId w15:val="{BFDCBBA9-8477-4747-93E4-DABD97A7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415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rsid w:val="0064153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641534"/>
  </w:style>
  <w:style w:type="paragraph" w:styleId="a6">
    <w:name w:val="List Paragraph"/>
    <w:basedOn w:val="a"/>
    <w:uiPriority w:val="34"/>
    <w:qFormat/>
    <w:rsid w:val="00B847F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11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D03C8-1EB2-4DC5-A13B-F03A2E80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2522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Mun</cp:lastModifiedBy>
  <cp:revision>4</cp:revision>
  <cp:lastPrinted>2022-03-23T07:10:00Z</cp:lastPrinted>
  <dcterms:created xsi:type="dcterms:W3CDTF">2022-07-26T09:38:00Z</dcterms:created>
  <dcterms:modified xsi:type="dcterms:W3CDTF">2022-07-26T11:13:00Z</dcterms:modified>
</cp:coreProperties>
</file>