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AA" w:rsidRPr="000C0DEA" w:rsidRDefault="006014AA" w:rsidP="006014AA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E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ОЦЕНКА НА ВЪЗДЕЙСТВИЕТО</w:t>
      </w:r>
    </w:p>
    <w:p w:rsidR="006014AA" w:rsidRDefault="006014AA" w:rsidP="006014AA">
      <w:pPr>
        <w:shd w:val="clear" w:color="auto" w:fill="FFFFFF"/>
        <w:spacing w:before="115" w:after="48"/>
        <w:ind w:right="-99" w:firstLine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014AA" w:rsidRDefault="006014AA" w:rsidP="006014AA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</w:pPr>
    </w:p>
    <w:p w:rsidR="006014AA" w:rsidRDefault="006014AA" w:rsidP="006014AA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</w:pPr>
    </w:p>
    <w:p w:rsidR="006014AA" w:rsidRPr="003E4571" w:rsidRDefault="006014AA" w:rsidP="006014AA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  <w:sectPr w:rsidR="006014AA" w:rsidRPr="003E4571" w:rsidSect="00075EB8">
          <w:pgSz w:w="11909" w:h="16834"/>
          <w:pgMar w:top="1079" w:right="929" w:bottom="1258" w:left="1421" w:header="708" w:footer="708" w:gutter="0"/>
          <w:cols w:space="1205"/>
          <w:noEndnote/>
        </w:sectPr>
      </w:pPr>
    </w:p>
    <w:p w:rsidR="006014AA" w:rsidRPr="003E4571" w:rsidRDefault="006014AA" w:rsidP="006014AA">
      <w:pPr>
        <w:shd w:val="clear" w:color="auto" w:fill="FFFFFF"/>
        <w:spacing w:before="82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3E457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Институция:</w:t>
      </w:r>
    </w:p>
    <w:p w:rsidR="006014AA" w:rsidRPr="00075EB8" w:rsidRDefault="006014AA" w:rsidP="006014AA">
      <w:pPr>
        <w:shd w:val="clear" w:color="auto" w:fill="FFFFFF"/>
        <w:spacing w:before="38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075EB8">
        <w:rPr>
          <w:rFonts w:ascii="Times New Roman" w:hAnsi="Times New Roman" w:cs="Times New Roman"/>
          <w:b/>
          <w:bCs/>
          <w:spacing w:val="-9"/>
          <w:sz w:val="24"/>
          <w:szCs w:val="24"/>
        </w:rPr>
        <w:t>ОБЩИНА ПЛОВДИВ</w:t>
      </w:r>
    </w:p>
    <w:p w:rsidR="006014AA" w:rsidRPr="00806C06" w:rsidRDefault="006014AA" w:rsidP="00E96CF9">
      <w:pPr>
        <w:shd w:val="clear" w:color="auto" w:fill="FFFFFF"/>
        <w:spacing w:line="350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571">
        <w:rPr>
          <w:rFonts w:ascii="Times New Roman" w:hAnsi="Times New Roman" w:cs="Times New Roman"/>
          <w:sz w:val="24"/>
          <w:szCs w:val="24"/>
        </w:rPr>
        <w:br w:type="column"/>
      </w:r>
      <w:r w:rsidRPr="003E457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Нормативен акт: </w:t>
      </w:r>
      <w:r w:rsidRPr="003E4571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НАРЕДБА ЗА </w:t>
      </w:r>
      <w:r w:rsidR="00E96CF9">
        <w:rPr>
          <w:rFonts w:ascii="Times New Roman" w:hAnsi="Times New Roman" w:cs="Times New Roman"/>
          <w:b/>
          <w:sz w:val="24"/>
          <w:szCs w:val="24"/>
        </w:rPr>
        <w:t>ОПРЕДЕЛЯНЕТО И АДМИНИСТРИРАНЕТО НА МЕСТНИТЕ ТАКСИ И ЦЕНИ НА УСЛУГИ</w:t>
      </w:r>
      <w:r w:rsidRPr="003E4571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ПЛОВДИВ</w:t>
      </w:r>
      <w:r w:rsidR="00BD6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5EB" w:rsidRPr="00806C06">
        <w:rPr>
          <w:rFonts w:ascii="Times New Roman" w:hAnsi="Times New Roman" w:cs="Times New Roman"/>
          <w:b/>
          <w:sz w:val="24"/>
          <w:szCs w:val="24"/>
        </w:rPr>
        <w:t>и</w:t>
      </w:r>
      <w:r w:rsidR="00BD65EB" w:rsidRPr="00806C06">
        <w:rPr>
          <w:rFonts w:ascii="Times New Roman" w:hAnsi="Times New Roman" w:cs="Times New Roman"/>
          <w:b/>
          <w:bCs/>
          <w:sz w:val="24"/>
          <w:szCs w:val="24"/>
        </w:rPr>
        <w:t xml:space="preserve"> Наредба на </w:t>
      </w:r>
      <w:proofErr w:type="spellStart"/>
      <w:r w:rsidR="00BD65EB" w:rsidRPr="00806C06">
        <w:rPr>
          <w:rFonts w:ascii="Times New Roman" w:hAnsi="Times New Roman" w:cs="Times New Roman"/>
          <w:b/>
          <w:bCs/>
          <w:sz w:val="24"/>
          <w:szCs w:val="24"/>
        </w:rPr>
        <w:t>ОбС</w:t>
      </w:r>
      <w:proofErr w:type="spellEnd"/>
      <w:r w:rsidR="00BD65EB" w:rsidRPr="00806C06">
        <w:rPr>
          <w:rFonts w:ascii="Times New Roman" w:hAnsi="Times New Roman" w:cs="Times New Roman"/>
          <w:b/>
          <w:bCs/>
          <w:sz w:val="24"/>
          <w:szCs w:val="24"/>
        </w:rPr>
        <w:t xml:space="preserve"> Пловдив за началния размер на наемните цени за имоти – общинска собственост,</w:t>
      </w:r>
      <w:r w:rsidR="00BD65EB" w:rsidRPr="00806C06">
        <w:rPr>
          <w:rFonts w:ascii="Times New Roman" w:hAnsi="Times New Roman" w:cs="Times New Roman"/>
          <w:b/>
          <w:sz w:val="24"/>
          <w:szCs w:val="24"/>
        </w:rPr>
        <w:t xml:space="preserve"> Приложение №2 и №4</w:t>
      </w:r>
      <w:r w:rsidR="00BD65EB" w:rsidRPr="00806C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4AA" w:rsidRPr="003E4571" w:rsidRDefault="006014AA" w:rsidP="00E96CF9">
      <w:pPr>
        <w:shd w:val="clear" w:color="auto" w:fill="FFFFFF"/>
        <w:spacing w:line="350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  <w:sectPr w:rsidR="006014AA" w:rsidRPr="003E4571" w:rsidSect="00075EB8">
          <w:type w:val="continuous"/>
          <w:pgSz w:w="11909" w:h="16834"/>
          <w:pgMar w:top="1440" w:right="929" w:bottom="1258" w:left="1421" w:header="708" w:footer="708" w:gutter="0"/>
          <w:cols w:num="2" w:space="1205" w:equalWidth="0">
            <w:col w:w="4176" w:space="360"/>
            <w:col w:w="4291"/>
          </w:cols>
          <w:noEndnote/>
        </w:sectPr>
      </w:pPr>
    </w:p>
    <w:p w:rsidR="006014AA" w:rsidRPr="003E4571" w:rsidRDefault="006014AA" w:rsidP="006014AA">
      <w:pPr>
        <w:spacing w:before="446" w:line="1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6014AA" w:rsidRPr="003E4571" w:rsidRDefault="006014AA" w:rsidP="006014AA">
      <w:pPr>
        <w:shd w:val="clear" w:color="auto" w:fill="FFFFFF"/>
        <w:spacing w:line="350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  <w:sectPr w:rsidR="006014AA" w:rsidRPr="003E4571" w:rsidSect="00075EB8">
          <w:type w:val="continuous"/>
          <w:pgSz w:w="11909" w:h="16834"/>
          <w:pgMar w:top="1440" w:right="929" w:bottom="1258" w:left="1426" w:header="708" w:footer="708" w:gutter="0"/>
          <w:cols w:space="1205"/>
          <w:noEndnote/>
        </w:sectPr>
      </w:pPr>
    </w:p>
    <w:p w:rsidR="006014AA" w:rsidRPr="00C3580A" w:rsidRDefault="006014AA" w:rsidP="006014AA">
      <w:pPr>
        <w:shd w:val="clear" w:color="auto" w:fill="FFFFFF"/>
        <w:spacing w:before="24"/>
        <w:ind w:left="284" w:right="-99"/>
        <w:rPr>
          <w:rFonts w:ascii="Times New Roman" w:hAnsi="Times New Roman" w:cs="Times New Roman"/>
          <w:sz w:val="24"/>
          <w:szCs w:val="24"/>
        </w:rPr>
      </w:pPr>
      <w:r w:rsidRPr="00C3580A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Дата: </w:t>
      </w:r>
      <w:r w:rsidR="00C3580A" w:rsidRPr="00C3580A"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21 </w:t>
      </w:r>
      <w:r w:rsidR="00D83DB3" w:rsidRPr="00C3580A">
        <w:rPr>
          <w:rFonts w:ascii="Times New Roman" w:hAnsi="Times New Roman" w:cs="Times New Roman"/>
          <w:b/>
          <w:bCs/>
          <w:spacing w:val="-8"/>
          <w:sz w:val="24"/>
          <w:szCs w:val="24"/>
        </w:rPr>
        <w:t>Февруари</w:t>
      </w:r>
      <w:r w:rsidRPr="00C358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202</w:t>
      </w:r>
      <w:r w:rsidR="00D83DB3" w:rsidRPr="00C3580A">
        <w:rPr>
          <w:rFonts w:ascii="Times New Roman" w:hAnsi="Times New Roman" w:cs="Times New Roman"/>
          <w:b/>
          <w:bCs/>
          <w:spacing w:val="-8"/>
          <w:sz w:val="24"/>
          <w:szCs w:val="24"/>
        </w:rPr>
        <w:t>2</w:t>
      </w:r>
      <w:r w:rsidRPr="00C358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г.</w:t>
      </w:r>
    </w:p>
    <w:p w:rsidR="006014AA" w:rsidRPr="003E4571" w:rsidRDefault="006014AA" w:rsidP="006014AA">
      <w:pPr>
        <w:shd w:val="clear" w:color="auto" w:fill="FFFFFF"/>
        <w:spacing w:before="24"/>
        <w:ind w:right="-99" w:firstLine="284"/>
        <w:rPr>
          <w:rFonts w:ascii="Times New Roman" w:hAnsi="Times New Roman" w:cs="Times New Roman"/>
          <w:sz w:val="24"/>
          <w:szCs w:val="24"/>
        </w:rPr>
        <w:sectPr w:rsidR="006014AA" w:rsidRPr="003E4571" w:rsidSect="00075EB8">
          <w:type w:val="continuous"/>
          <w:pgSz w:w="11909" w:h="16834"/>
          <w:pgMar w:top="1440" w:right="929" w:bottom="1258" w:left="1426" w:header="708" w:footer="708" w:gutter="0"/>
          <w:cols w:num="2" w:space="1205" w:equalWidth="0">
            <w:col w:w="4291" w:space="230"/>
            <w:col w:w="2700"/>
          </w:cols>
          <w:noEndnote/>
        </w:sectPr>
      </w:pPr>
    </w:p>
    <w:p w:rsidR="006014AA" w:rsidRPr="00DD788E" w:rsidRDefault="006014AA" w:rsidP="006014AA">
      <w:pPr>
        <w:shd w:val="clear" w:color="auto" w:fill="FFFFFF"/>
        <w:ind w:right="-99" w:firstLine="284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DD788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 xml:space="preserve">Контакт за въпроси: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Димитрина </w:t>
      </w:r>
      <w:proofErr w:type="spellStart"/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Шалапатова</w:t>
      </w:r>
      <w:proofErr w:type="spellEnd"/>
      <w:r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  </w:t>
      </w:r>
      <w:r w:rsidRPr="00DD788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Телефон: </w:t>
      </w:r>
      <w:r w:rsidRPr="00DD788E">
        <w:rPr>
          <w:rFonts w:ascii="Times New Roman" w:hAnsi="Times New Roman" w:cs="Times New Roman"/>
          <w:b/>
          <w:bCs/>
          <w:spacing w:val="-6"/>
          <w:sz w:val="24"/>
          <w:szCs w:val="24"/>
        </w:rPr>
        <w:t>032 / 656</w:t>
      </w:r>
      <w:r w:rsidR="00BD65EB"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436</w:t>
      </w:r>
    </w:p>
    <w:p w:rsidR="008401A4" w:rsidRPr="00806C06" w:rsidRDefault="00BD65EB" w:rsidP="008401A4">
      <w:pPr>
        <w:shd w:val="clear" w:color="auto" w:fill="FFFFFF"/>
        <w:ind w:left="120" w:right="-99"/>
        <w:rPr>
          <w:rFonts w:ascii="Times New Roman" w:hAnsi="Times New Roman" w:cs="Times New Roman"/>
          <w:b/>
          <w:sz w:val="24"/>
          <w:szCs w:val="24"/>
        </w:rPr>
      </w:pPr>
      <w:r w:rsidRPr="00806C06">
        <w:rPr>
          <w:rFonts w:ascii="Times New Roman" w:hAnsi="Times New Roman" w:cs="Times New Roman"/>
          <w:b/>
          <w:sz w:val="24"/>
          <w:szCs w:val="24"/>
        </w:rPr>
        <w:t>Ангел Ангелов – телефон 032 656</w:t>
      </w:r>
      <w:r w:rsidR="008401A4" w:rsidRPr="00806C06">
        <w:rPr>
          <w:rFonts w:ascii="Times New Roman" w:hAnsi="Times New Roman" w:cs="Times New Roman"/>
          <w:b/>
          <w:sz w:val="24"/>
          <w:szCs w:val="24"/>
        </w:rPr>
        <w:t> </w:t>
      </w:r>
      <w:r w:rsidRPr="00806C06">
        <w:rPr>
          <w:rFonts w:ascii="Times New Roman" w:hAnsi="Times New Roman" w:cs="Times New Roman"/>
          <w:b/>
          <w:sz w:val="24"/>
          <w:szCs w:val="24"/>
        </w:rPr>
        <w:t>414</w:t>
      </w:r>
      <w:r w:rsidR="008401A4" w:rsidRPr="00806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A4" w:rsidRPr="00806C0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401A4" w:rsidRPr="00806C0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401A4" w:rsidRPr="00806C06">
        <w:rPr>
          <w:rFonts w:ascii="Times New Roman" w:hAnsi="Times New Roman" w:cs="Times New Roman"/>
          <w:b/>
          <w:bCs/>
          <w:sz w:val="24"/>
          <w:szCs w:val="24"/>
        </w:rPr>
        <w:t xml:space="preserve">Наредба на </w:t>
      </w:r>
      <w:proofErr w:type="spellStart"/>
      <w:r w:rsidR="008401A4" w:rsidRPr="00806C06">
        <w:rPr>
          <w:rFonts w:ascii="Times New Roman" w:hAnsi="Times New Roman" w:cs="Times New Roman"/>
          <w:b/>
          <w:bCs/>
          <w:sz w:val="24"/>
          <w:szCs w:val="24"/>
        </w:rPr>
        <w:t>ОбС</w:t>
      </w:r>
      <w:proofErr w:type="spellEnd"/>
      <w:r w:rsidR="008401A4" w:rsidRPr="00806C06">
        <w:rPr>
          <w:rFonts w:ascii="Times New Roman" w:hAnsi="Times New Roman" w:cs="Times New Roman"/>
          <w:b/>
          <w:bCs/>
          <w:sz w:val="24"/>
          <w:szCs w:val="24"/>
        </w:rPr>
        <w:t xml:space="preserve"> Пловдив за началния размер   на наемните цени за имоти – общинска собственост,</w:t>
      </w:r>
      <w:r w:rsidR="008401A4" w:rsidRPr="00806C06">
        <w:rPr>
          <w:rFonts w:ascii="Times New Roman" w:hAnsi="Times New Roman" w:cs="Times New Roman"/>
          <w:b/>
          <w:sz w:val="24"/>
          <w:szCs w:val="24"/>
        </w:rPr>
        <w:t xml:space="preserve"> Приложение №2 и №4)</w:t>
      </w:r>
    </w:p>
    <w:p w:rsidR="00BD65EB" w:rsidRPr="003E4571" w:rsidRDefault="00BD65EB" w:rsidP="00BD65EB">
      <w:pPr>
        <w:shd w:val="clear" w:color="auto" w:fill="FFFFFF"/>
        <w:ind w:right="-99"/>
        <w:rPr>
          <w:rFonts w:ascii="Times New Roman" w:hAnsi="Times New Roman" w:cs="Times New Roman"/>
          <w:sz w:val="24"/>
          <w:szCs w:val="24"/>
        </w:rPr>
        <w:sectPr w:rsidR="00BD65EB" w:rsidRPr="003E4571" w:rsidSect="00075EB8">
          <w:type w:val="continuous"/>
          <w:pgSz w:w="11909" w:h="16834"/>
          <w:pgMar w:top="1440" w:right="929" w:bottom="1258" w:left="1430" w:header="708" w:footer="708" w:gutter="0"/>
          <w:cols w:space="1205"/>
          <w:noEndnote/>
        </w:sectPr>
      </w:pPr>
      <w:r w:rsidRPr="008401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01A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E0799" w:rsidRPr="007E0799" w:rsidRDefault="007E0799" w:rsidP="007E0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lastRenderedPageBreak/>
        <w:t>ЧАСТИЧНА ОЦЕНКА НА ВЪЗДЕЙСТВИЕТО</w:t>
      </w:r>
    </w:p>
    <w:p w:rsidR="007E0799" w:rsidRDefault="007E0799" w:rsidP="007E079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799" w:rsidRPr="007E0799" w:rsidRDefault="007E0799" w:rsidP="007E079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Институция:</w:t>
      </w:r>
      <w:r w:rsidRPr="007E0799">
        <w:rPr>
          <w:rFonts w:ascii="Times New Roman" w:hAnsi="Times New Roman" w:cs="Times New Roman"/>
          <w:sz w:val="24"/>
          <w:szCs w:val="24"/>
        </w:rPr>
        <w:t xml:space="preserve"> Община Пловдив        </w:t>
      </w:r>
    </w:p>
    <w:p w:rsidR="00BD65EB" w:rsidRPr="00806C06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Нормативен акт: </w:t>
      </w:r>
      <w:r w:rsidRPr="007E0799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</w:t>
      </w:r>
      <w:r w:rsidRPr="007E0799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Наредба </w:t>
      </w:r>
      <w:r w:rsidRPr="00C85E1B">
        <w:rPr>
          <w:rFonts w:ascii="Times New Roman" w:hAnsi="Times New Roman" w:cs="Times New Roman"/>
          <w:sz w:val="24"/>
          <w:szCs w:val="24"/>
        </w:rPr>
        <w:t>за определянето и администрираните на местните такси и цени на услуги на територията на община Пловдив</w:t>
      </w:r>
      <w:r w:rsidR="005F4921">
        <w:rPr>
          <w:rFonts w:ascii="Times New Roman" w:hAnsi="Times New Roman" w:cs="Times New Roman"/>
          <w:sz w:val="24"/>
          <w:szCs w:val="24"/>
        </w:rPr>
        <w:t xml:space="preserve">, в частта </w:t>
      </w:r>
      <w:r w:rsidR="005F4921" w:rsidRPr="005F4921">
        <w:rPr>
          <w:rFonts w:ascii="Times New Roman" w:hAnsi="Times New Roman" w:cs="Times New Roman"/>
          <w:sz w:val="24"/>
          <w:szCs w:val="24"/>
        </w:rPr>
        <w:t xml:space="preserve">на </w:t>
      </w:r>
      <w:r w:rsidR="00D83DB3" w:rsidRPr="00D83DB3">
        <w:rPr>
          <w:rStyle w:val="ala"/>
          <w:rFonts w:ascii="Times New Roman" w:hAnsi="Times New Roman" w:cs="Times New Roman"/>
          <w:sz w:val="24"/>
          <w:szCs w:val="24"/>
        </w:rPr>
        <w:t>актуализация на обхвата на зоните, съобразно които се определя размера на таксата за ползване на терени – общинска собственост на територията на община Пловдив, регламентиран в Приложение № 1</w:t>
      </w:r>
      <w:r w:rsidR="00D83DB3">
        <w:rPr>
          <w:rStyle w:val="ala"/>
          <w:rFonts w:ascii="Times New Roman" w:hAnsi="Times New Roman" w:cs="Times New Roman"/>
          <w:sz w:val="24"/>
          <w:szCs w:val="24"/>
        </w:rPr>
        <w:t xml:space="preserve"> и</w:t>
      </w:r>
      <w:r w:rsidR="00D83DB3">
        <w:rPr>
          <w:rStyle w:val="ala"/>
          <w:sz w:val="24"/>
          <w:szCs w:val="24"/>
        </w:rPr>
        <w:t xml:space="preserve"> </w:t>
      </w:r>
      <w:r w:rsidR="005F4921">
        <w:rPr>
          <w:rFonts w:ascii="Times New Roman" w:hAnsi="Times New Roman" w:cs="Times New Roman"/>
          <w:sz w:val="24"/>
          <w:szCs w:val="24"/>
        </w:rPr>
        <w:t>промяна на размера на местни такси по Приложение № 2 от Наредбата</w:t>
      </w:r>
      <w:r w:rsidR="00BD65EB">
        <w:rPr>
          <w:rFonts w:ascii="Times New Roman" w:hAnsi="Times New Roman" w:cs="Times New Roman"/>
          <w:sz w:val="24"/>
          <w:szCs w:val="24"/>
        </w:rPr>
        <w:t xml:space="preserve">, </w:t>
      </w:r>
      <w:r w:rsidR="00BD65EB" w:rsidRPr="00806C06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BD65EB" w:rsidRPr="00806C06">
        <w:rPr>
          <w:rFonts w:ascii="Times New Roman" w:hAnsi="Times New Roman" w:cs="Times New Roman"/>
          <w:bCs/>
          <w:sz w:val="24"/>
          <w:szCs w:val="24"/>
        </w:rPr>
        <w:t xml:space="preserve">Наредба на </w:t>
      </w:r>
      <w:proofErr w:type="spellStart"/>
      <w:r w:rsidR="00BD65EB" w:rsidRPr="00806C06">
        <w:rPr>
          <w:rFonts w:ascii="Times New Roman" w:hAnsi="Times New Roman" w:cs="Times New Roman"/>
          <w:bCs/>
          <w:sz w:val="24"/>
          <w:szCs w:val="24"/>
        </w:rPr>
        <w:t>ОбС</w:t>
      </w:r>
      <w:proofErr w:type="spellEnd"/>
      <w:r w:rsidR="00BD65EB" w:rsidRPr="00806C06">
        <w:rPr>
          <w:rFonts w:ascii="Times New Roman" w:hAnsi="Times New Roman" w:cs="Times New Roman"/>
          <w:bCs/>
          <w:sz w:val="24"/>
          <w:szCs w:val="24"/>
        </w:rPr>
        <w:t xml:space="preserve"> Пловдив за началния размер на наемните цени за имоти – общинска собственост,</w:t>
      </w:r>
      <w:r w:rsidR="00BD65EB" w:rsidRPr="00806C06">
        <w:rPr>
          <w:rFonts w:ascii="Times New Roman" w:hAnsi="Times New Roman" w:cs="Times New Roman"/>
          <w:sz w:val="24"/>
          <w:szCs w:val="24"/>
        </w:rPr>
        <w:t xml:space="preserve"> Приложение №2 и №4</w:t>
      </w:r>
      <w:r w:rsidR="00BD65EB" w:rsidRPr="0080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F07C3A" w:rsidRDefault="007E0799" w:rsidP="007E07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Контакт за въпроси:</w:t>
      </w:r>
      <w:r w:rsidRPr="007E079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06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d_shalapatova</w:t>
        </w:r>
        <w:r w:rsidRPr="00806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@plovdiv.</w:t>
        </w:r>
        <w:proofErr w:type="spellStart"/>
        <w:r w:rsidRPr="00806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bg</w:t>
        </w:r>
        <w:proofErr w:type="spellEnd"/>
      </w:hyperlink>
      <w:r w:rsidRPr="00806C06">
        <w:rPr>
          <w:rFonts w:ascii="Times New Roman" w:hAnsi="Times New Roman" w:cs="Times New Roman"/>
          <w:sz w:val="24"/>
          <w:szCs w:val="24"/>
        </w:rPr>
        <w:t xml:space="preserve">     </w:t>
      </w:r>
      <w:r w:rsidRPr="007E07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0799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E0799">
        <w:rPr>
          <w:rFonts w:ascii="Times New Roman" w:hAnsi="Times New Roman" w:cs="Times New Roman"/>
          <w:sz w:val="24"/>
          <w:szCs w:val="24"/>
        </w:rPr>
        <w:t xml:space="preserve"> 032</w:t>
      </w:r>
      <w:r w:rsidRPr="007E07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E0799">
        <w:rPr>
          <w:rFonts w:ascii="Times New Roman" w:hAnsi="Times New Roman" w:cs="Times New Roman"/>
          <w:sz w:val="24"/>
          <w:szCs w:val="24"/>
        </w:rPr>
        <w:t> </w:t>
      </w:r>
      <w:r w:rsidRPr="007E0799">
        <w:rPr>
          <w:rFonts w:ascii="Times New Roman" w:hAnsi="Times New Roman" w:cs="Times New Roman"/>
          <w:sz w:val="24"/>
          <w:szCs w:val="24"/>
          <w:lang w:val="en-US"/>
        </w:rPr>
        <w:t>656</w:t>
      </w:r>
      <w:r w:rsidR="00F07C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0799">
        <w:rPr>
          <w:rFonts w:ascii="Times New Roman" w:hAnsi="Times New Roman" w:cs="Times New Roman"/>
          <w:sz w:val="24"/>
          <w:szCs w:val="24"/>
          <w:lang w:val="en-US"/>
        </w:rPr>
        <w:t>436</w:t>
      </w:r>
    </w:p>
    <w:p w:rsidR="007E0799" w:rsidRPr="00F07C3A" w:rsidRDefault="00F07C3A" w:rsidP="007E07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a_angelov@plovdiv.bg</w:t>
      </w:r>
      <w:r w:rsidR="007E0799" w:rsidRPr="007E07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032/656 414</w:t>
      </w: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І. Дефиниране на проблема: </w:t>
      </w:r>
    </w:p>
    <w:p w:rsidR="00C63B06" w:rsidRDefault="005B3998" w:rsidP="0060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3B06" w:rsidRPr="003E5232">
        <w:rPr>
          <w:rFonts w:ascii="Times New Roman" w:hAnsi="Times New Roman"/>
          <w:sz w:val="24"/>
          <w:szCs w:val="24"/>
        </w:rPr>
        <w:t>Предложенията в проекта на Наредба за изменение и допълнение на Наредба за определянето и администрирането на местните такси и цени на услуги на територията на община Пловдив, свързани с промяна на размера на някои местни такси, са в резултат на финансов анализ, извършен на база счетоводни данни към 31.12.20</w:t>
      </w:r>
      <w:r w:rsidR="00404824">
        <w:rPr>
          <w:rFonts w:ascii="Times New Roman" w:hAnsi="Times New Roman"/>
          <w:sz w:val="24"/>
          <w:szCs w:val="24"/>
        </w:rPr>
        <w:t>21</w:t>
      </w:r>
      <w:r w:rsidR="00C63B06" w:rsidRPr="003E5232">
        <w:rPr>
          <w:rFonts w:ascii="Times New Roman" w:hAnsi="Times New Roman"/>
          <w:sz w:val="24"/>
          <w:szCs w:val="24"/>
        </w:rPr>
        <w:t xml:space="preserve"> г., показващ значителен превес на извършваните от общинската администрация разходи над получаваните приходи от такси за ползване на тротоари, площади, улични платна и терени с друго предназначение, които са общинска собственост. </w:t>
      </w:r>
      <w:r w:rsidR="00C63B06">
        <w:rPr>
          <w:rFonts w:ascii="Times New Roman" w:hAnsi="Times New Roman"/>
          <w:sz w:val="24"/>
          <w:szCs w:val="24"/>
        </w:rPr>
        <w:t>При определяне размера на таксите</w:t>
      </w:r>
      <w:r w:rsidR="00E349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918">
        <w:rPr>
          <w:rFonts w:ascii="Times New Roman" w:hAnsi="Times New Roman"/>
          <w:sz w:val="24"/>
          <w:szCs w:val="24"/>
        </w:rPr>
        <w:t>съгласно чл. 7, ал 1</w:t>
      </w:r>
      <w:r w:rsidR="00C63B06">
        <w:rPr>
          <w:rFonts w:ascii="Times New Roman" w:hAnsi="Times New Roman"/>
          <w:sz w:val="24"/>
          <w:szCs w:val="24"/>
        </w:rPr>
        <w:t xml:space="preserve">, в съответствие с принципите, посочени в чл. 8 от ЗМДТ, значимостта е отдадена именно на разходите по предоставяне на услугата. </w:t>
      </w:r>
      <w:r w:rsidR="00C63B06" w:rsidRPr="003E5232">
        <w:rPr>
          <w:rFonts w:ascii="Times New Roman" w:hAnsi="Times New Roman"/>
          <w:sz w:val="24"/>
          <w:szCs w:val="24"/>
        </w:rPr>
        <w:t xml:space="preserve">Това обстоятелство налага да бъде извършена корекция на </w:t>
      </w:r>
      <w:r w:rsidR="00C63B06">
        <w:rPr>
          <w:rFonts w:ascii="Times New Roman" w:hAnsi="Times New Roman"/>
          <w:sz w:val="24"/>
          <w:szCs w:val="24"/>
        </w:rPr>
        <w:t xml:space="preserve">размера на </w:t>
      </w:r>
      <w:r w:rsidR="00C63B06" w:rsidRPr="003E5232">
        <w:rPr>
          <w:rFonts w:ascii="Times New Roman" w:hAnsi="Times New Roman"/>
          <w:sz w:val="24"/>
          <w:szCs w:val="24"/>
        </w:rPr>
        <w:t>таксите, определени в Наредба за определянето и администрирането на местните такси и цени на услуги на територията на община Пловдив в рамките на осъществяваните разходи.</w:t>
      </w:r>
      <w:r w:rsidR="00C63B06" w:rsidRPr="003E523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3B06" w:rsidRPr="00CE3B9C" w:rsidRDefault="005B3998" w:rsidP="00C63B06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3B06" w:rsidRPr="00CE3B9C">
        <w:rPr>
          <w:rFonts w:ascii="Times New Roman" w:hAnsi="Times New Roman"/>
          <w:sz w:val="24"/>
          <w:szCs w:val="24"/>
        </w:rPr>
        <w:t>Таксите са възмездена форма на потребление на някои публични услуги. Въвеждането им се обосновава с необходимостта някои делими публични услуги, които се ползват неравномерно от населението, да бъдат частично или напълно заплатени от техните ползватели.</w:t>
      </w:r>
      <w:r w:rsidR="00C63B06">
        <w:rPr>
          <w:rFonts w:ascii="Times New Roman" w:hAnsi="Times New Roman"/>
          <w:sz w:val="24"/>
          <w:szCs w:val="24"/>
        </w:rPr>
        <w:t xml:space="preserve"> Търси се начин за по-справедливо формиране на стойността на таксите, които общината събира при предоставяне на услугата ползване на място общинска собственост за поставяне на </w:t>
      </w:r>
      <w:proofErr w:type="spellStart"/>
      <w:r w:rsidR="00C63B06">
        <w:rPr>
          <w:rFonts w:ascii="Times New Roman" w:hAnsi="Times New Roman"/>
          <w:sz w:val="24"/>
          <w:szCs w:val="24"/>
        </w:rPr>
        <w:t>преместваеми</w:t>
      </w:r>
      <w:proofErr w:type="spellEnd"/>
      <w:r w:rsidR="00C63B06">
        <w:rPr>
          <w:rFonts w:ascii="Times New Roman" w:hAnsi="Times New Roman"/>
          <w:sz w:val="24"/>
          <w:szCs w:val="24"/>
        </w:rPr>
        <w:t xml:space="preserve"> обекти и рекламно-информационни елементи по смисъла на чл. 56 и чл. 57 от Закона за устройство на територията /ЗУТ/.</w:t>
      </w:r>
    </w:p>
    <w:p w:rsidR="00606231" w:rsidRDefault="00606231" w:rsidP="00606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31">
        <w:rPr>
          <w:rFonts w:ascii="Times New Roman" w:hAnsi="Times New Roman" w:cs="Times New Roman"/>
          <w:sz w:val="24"/>
          <w:szCs w:val="24"/>
        </w:rPr>
        <w:t xml:space="preserve"> </w:t>
      </w:r>
      <w:r w:rsidR="005B3998">
        <w:rPr>
          <w:rFonts w:ascii="Times New Roman" w:hAnsi="Times New Roman" w:cs="Times New Roman"/>
          <w:sz w:val="24"/>
          <w:szCs w:val="24"/>
        </w:rPr>
        <w:t xml:space="preserve">      </w:t>
      </w:r>
      <w:r w:rsidR="00E96CF9">
        <w:rPr>
          <w:rFonts w:ascii="Times New Roman" w:hAnsi="Times New Roman" w:cs="Times New Roman"/>
          <w:sz w:val="24"/>
          <w:szCs w:val="24"/>
        </w:rPr>
        <w:t>П</w:t>
      </w:r>
      <w:r w:rsidRPr="00606231">
        <w:rPr>
          <w:rFonts w:ascii="Times New Roman" w:hAnsi="Times New Roman" w:cs="Times New Roman"/>
          <w:sz w:val="24"/>
          <w:szCs w:val="24"/>
        </w:rPr>
        <w:t>ри определянето на размера н</w:t>
      </w:r>
      <w:r w:rsidR="00C63B06">
        <w:rPr>
          <w:rFonts w:ascii="Times New Roman" w:hAnsi="Times New Roman" w:cs="Times New Roman"/>
          <w:sz w:val="24"/>
          <w:szCs w:val="24"/>
        </w:rPr>
        <w:t>а таксите са взети предвид вида и обема</w:t>
      </w:r>
      <w:r w:rsidRPr="00606231">
        <w:rPr>
          <w:rFonts w:ascii="Times New Roman" w:hAnsi="Times New Roman" w:cs="Times New Roman"/>
          <w:sz w:val="24"/>
          <w:szCs w:val="24"/>
        </w:rPr>
        <w:t xml:space="preserve"> на извършваните дейности от общинската администрация, както и времето, необходимо за това.</w:t>
      </w:r>
      <w:r w:rsidRPr="00606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231">
        <w:rPr>
          <w:rFonts w:ascii="Times New Roman" w:hAnsi="Times New Roman" w:cs="Times New Roman"/>
          <w:sz w:val="24"/>
          <w:szCs w:val="24"/>
        </w:rPr>
        <w:t>Прилаган е диференциран подход спрямо различните видове услуги, тяхното потребление и формирането на съответните разходи.</w:t>
      </w:r>
    </w:p>
    <w:p w:rsidR="0091547E" w:rsidRPr="005E5049" w:rsidRDefault="005B3998" w:rsidP="004C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547E">
        <w:rPr>
          <w:rFonts w:ascii="Times New Roman" w:hAnsi="Times New Roman" w:cs="Times New Roman"/>
          <w:sz w:val="24"/>
          <w:szCs w:val="24"/>
        </w:rPr>
        <w:t>С п</w:t>
      </w:r>
      <w:r w:rsidR="0091547E" w:rsidRPr="005E5049">
        <w:rPr>
          <w:rFonts w:ascii="Times New Roman" w:hAnsi="Times New Roman" w:cs="Times New Roman"/>
          <w:sz w:val="24"/>
          <w:szCs w:val="24"/>
        </w:rPr>
        <w:t xml:space="preserve">редложеното изменение се </w:t>
      </w:r>
      <w:r w:rsidR="00B509B7">
        <w:rPr>
          <w:rFonts w:ascii="Times New Roman" w:hAnsi="Times New Roman" w:cs="Times New Roman"/>
          <w:sz w:val="24"/>
          <w:szCs w:val="24"/>
        </w:rPr>
        <w:t>цели постигане на по-голяма справедливост при</w:t>
      </w:r>
      <w:r w:rsidR="0091547E">
        <w:rPr>
          <w:rFonts w:ascii="Times New Roman" w:hAnsi="Times New Roman" w:cs="Times New Roman"/>
          <w:sz w:val="24"/>
          <w:szCs w:val="24"/>
        </w:rPr>
        <w:t xml:space="preserve"> </w:t>
      </w:r>
      <w:r w:rsidR="0091547E" w:rsidRPr="005E5049">
        <w:rPr>
          <w:rFonts w:ascii="Times New Roman" w:hAnsi="Times New Roman" w:cs="Times New Roman"/>
          <w:sz w:val="24"/>
          <w:szCs w:val="24"/>
        </w:rPr>
        <w:t>регулация</w:t>
      </w:r>
      <w:r w:rsidR="0091547E">
        <w:rPr>
          <w:rFonts w:ascii="Times New Roman" w:hAnsi="Times New Roman" w:cs="Times New Roman"/>
          <w:sz w:val="24"/>
          <w:szCs w:val="24"/>
        </w:rPr>
        <w:t>та</w:t>
      </w:r>
      <w:r w:rsidR="0091547E" w:rsidRPr="005E5049">
        <w:rPr>
          <w:rFonts w:ascii="Times New Roman" w:hAnsi="Times New Roman" w:cs="Times New Roman"/>
          <w:sz w:val="24"/>
          <w:szCs w:val="24"/>
        </w:rPr>
        <w:t xml:space="preserve"> на обществените отношения от местен порядък относно </w:t>
      </w:r>
      <w:r w:rsidR="00B509B7">
        <w:rPr>
          <w:rFonts w:ascii="Times New Roman" w:hAnsi="Times New Roman" w:cs="Times New Roman"/>
          <w:sz w:val="24"/>
          <w:szCs w:val="24"/>
        </w:rPr>
        <w:t>ползването на някои публични услуги</w:t>
      </w:r>
      <w:r w:rsidR="0091547E" w:rsidRPr="005E5049">
        <w:rPr>
          <w:rFonts w:ascii="Times New Roman" w:hAnsi="Times New Roman" w:cs="Times New Roman"/>
          <w:sz w:val="24"/>
          <w:szCs w:val="24"/>
        </w:rPr>
        <w:t>, като се регламентира</w:t>
      </w:r>
      <w:r w:rsidR="00B509B7">
        <w:rPr>
          <w:rFonts w:ascii="Times New Roman" w:hAnsi="Times New Roman" w:cs="Times New Roman"/>
          <w:sz w:val="24"/>
          <w:szCs w:val="24"/>
        </w:rPr>
        <w:t xml:space="preserve">, че местните такси </w:t>
      </w:r>
      <w:r w:rsidR="00B509B7" w:rsidRPr="00C63B06">
        <w:rPr>
          <w:rFonts w:ascii="Times New Roman" w:hAnsi="Times New Roman" w:cs="Times New Roman"/>
          <w:sz w:val="24"/>
          <w:szCs w:val="24"/>
        </w:rPr>
        <w:t>се</w:t>
      </w:r>
      <w:r w:rsidR="00B509B7" w:rsidRPr="00C6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9B7" w:rsidRPr="00C63B06">
        <w:rPr>
          <w:rFonts w:ascii="Times New Roman" w:hAnsi="Times New Roman" w:cs="Times New Roman"/>
          <w:sz w:val="24"/>
          <w:szCs w:val="24"/>
        </w:rPr>
        <w:t>определят въз основа на необходимите</w:t>
      </w:r>
      <w:r w:rsidR="00B509B7" w:rsidRPr="00C6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9B7" w:rsidRPr="00C63B06">
        <w:rPr>
          <w:rFonts w:ascii="Times New Roman" w:hAnsi="Times New Roman" w:cs="Times New Roman"/>
          <w:sz w:val="24"/>
          <w:szCs w:val="24"/>
        </w:rPr>
        <w:t>материално-технически и административни разходи по предоставяне на услугата и при спазване на установените в чл. 8, ал. 1 от</w:t>
      </w:r>
      <w:r w:rsidR="00B509B7">
        <w:rPr>
          <w:rFonts w:ascii="Times New Roman" w:hAnsi="Times New Roman" w:cs="Times New Roman"/>
          <w:sz w:val="24"/>
          <w:szCs w:val="24"/>
        </w:rPr>
        <w:t xml:space="preserve"> </w:t>
      </w:r>
      <w:r w:rsidR="00B509B7" w:rsidRPr="00084F7E">
        <w:rPr>
          <w:rFonts w:ascii="Times New Roman" w:hAnsi="Times New Roman" w:cs="Times New Roman"/>
          <w:sz w:val="24"/>
          <w:szCs w:val="24"/>
        </w:rPr>
        <w:t xml:space="preserve">Закона за местните данъци и такси </w:t>
      </w:r>
      <w:r w:rsidR="00B509B7" w:rsidRPr="00084F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509B7" w:rsidRPr="00084F7E">
        <w:rPr>
          <w:rFonts w:ascii="Times New Roman" w:hAnsi="Times New Roman" w:cs="Times New Roman"/>
          <w:sz w:val="24"/>
          <w:szCs w:val="24"/>
        </w:rPr>
        <w:t>ЗМДТ</w:t>
      </w:r>
      <w:r w:rsidR="00B509B7" w:rsidRPr="00084F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09B7">
        <w:rPr>
          <w:rFonts w:ascii="Times New Roman" w:hAnsi="Times New Roman" w:cs="Times New Roman"/>
          <w:sz w:val="24"/>
          <w:szCs w:val="24"/>
        </w:rPr>
        <w:t xml:space="preserve"> принципи</w:t>
      </w:r>
      <w:r w:rsidR="0091547E">
        <w:rPr>
          <w:rFonts w:ascii="Times New Roman" w:hAnsi="Times New Roman" w:cs="Times New Roman"/>
          <w:sz w:val="24"/>
          <w:szCs w:val="24"/>
        </w:rPr>
        <w:t>.</w:t>
      </w:r>
      <w:r w:rsidR="0091547E" w:rsidRPr="005E5049">
        <w:rPr>
          <w:rFonts w:ascii="Times New Roman" w:hAnsi="Times New Roman" w:cs="Times New Roman"/>
          <w:sz w:val="24"/>
          <w:szCs w:val="24"/>
        </w:rPr>
        <w:t xml:space="preserve"> Предлаганите </w:t>
      </w:r>
      <w:r w:rsidR="00B509B7">
        <w:rPr>
          <w:rFonts w:ascii="Times New Roman" w:hAnsi="Times New Roman" w:cs="Times New Roman"/>
          <w:sz w:val="24"/>
          <w:szCs w:val="24"/>
        </w:rPr>
        <w:t>стойности на местни такси</w:t>
      </w:r>
      <w:r w:rsidR="0091547E" w:rsidRPr="005E5049">
        <w:rPr>
          <w:rFonts w:ascii="Times New Roman" w:hAnsi="Times New Roman" w:cs="Times New Roman"/>
          <w:sz w:val="24"/>
          <w:szCs w:val="24"/>
        </w:rPr>
        <w:t xml:space="preserve"> </w:t>
      </w:r>
      <w:r w:rsidR="00B509B7">
        <w:rPr>
          <w:rFonts w:ascii="Times New Roman" w:hAnsi="Times New Roman" w:cs="Times New Roman"/>
          <w:sz w:val="24"/>
          <w:szCs w:val="24"/>
        </w:rPr>
        <w:lastRenderedPageBreak/>
        <w:t>целят</w:t>
      </w:r>
      <w:r w:rsidR="0091547E" w:rsidRPr="005E5049">
        <w:rPr>
          <w:rFonts w:ascii="Times New Roman" w:hAnsi="Times New Roman" w:cs="Times New Roman"/>
          <w:sz w:val="24"/>
          <w:szCs w:val="24"/>
        </w:rPr>
        <w:t xml:space="preserve"> гарантиране поставянето на </w:t>
      </w:r>
      <w:r w:rsidR="00A6543F">
        <w:rPr>
          <w:rFonts w:ascii="Times New Roman" w:hAnsi="Times New Roman" w:cs="Times New Roman"/>
          <w:sz w:val="24"/>
          <w:szCs w:val="24"/>
        </w:rPr>
        <w:t>заинтересованите страни</w:t>
      </w:r>
      <w:r w:rsidR="0091547E" w:rsidRPr="005E5049">
        <w:rPr>
          <w:rFonts w:ascii="Times New Roman" w:hAnsi="Times New Roman" w:cs="Times New Roman"/>
          <w:sz w:val="24"/>
          <w:szCs w:val="24"/>
        </w:rPr>
        <w:t xml:space="preserve"> в равноправни условия по отношение на правото им на ползване на общинската собственост. </w:t>
      </w:r>
    </w:p>
    <w:p w:rsidR="00C63B06" w:rsidRDefault="0091547E" w:rsidP="004C5CAC">
      <w:pPr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5049">
        <w:rPr>
          <w:rFonts w:ascii="Times New Roman" w:hAnsi="Times New Roman" w:cs="Times New Roman"/>
          <w:sz w:val="24"/>
          <w:szCs w:val="24"/>
        </w:rPr>
        <w:t xml:space="preserve"> </w:t>
      </w:r>
      <w:r w:rsidR="00C63B06" w:rsidRPr="00C63B06">
        <w:rPr>
          <w:rFonts w:ascii="Times New Roman" w:hAnsi="Times New Roman" w:cs="Times New Roman"/>
          <w:sz w:val="24"/>
          <w:szCs w:val="24"/>
        </w:rPr>
        <w:t xml:space="preserve">Текстът на чл.12, ал.1 на Наредба на </w:t>
      </w:r>
      <w:proofErr w:type="spellStart"/>
      <w:r w:rsidR="00C63B06" w:rsidRPr="00C63B06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C63B06" w:rsidRPr="00C63B06">
        <w:rPr>
          <w:rFonts w:ascii="Times New Roman" w:hAnsi="Times New Roman" w:cs="Times New Roman"/>
          <w:sz w:val="24"/>
          <w:szCs w:val="24"/>
        </w:rPr>
        <w:t xml:space="preserve"> Пловдив за определянето и администрирането на местните такси и цени на услуги на територията на община Пловдив изрично регламентира, че „Промяната на размера на местните такси, цените на услугите и определянето на цени на нови услуги се извършва с Решение на Общински съвет – Пловдив.”</w:t>
      </w:r>
    </w:p>
    <w:p w:rsidR="00F202A9" w:rsidRDefault="00111373" w:rsidP="00F202A9">
      <w:pPr>
        <w:tabs>
          <w:tab w:val="left" w:pos="978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084F7E">
        <w:rPr>
          <w:rFonts w:ascii="Times New Roman" w:hAnsi="Times New Roman" w:cs="Times New Roman"/>
          <w:sz w:val="24"/>
          <w:szCs w:val="24"/>
        </w:rPr>
        <w:t xml:space="preserve">Съгласно текстовете на чл. 72-80 от Закона за местните данъци и такси </w:t>
      </w:r>
      <w:r w:rsidRPr="00084F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4F7E">
        <w:rPr>
          <w:rFonts w:ascii="Times New Roman" w:hAnsi="Times New Roman" w:cs="Times New Roman"/>
          <w:sz w:val="24"/>
          <w:szCs w:val="24"/>
        </w:rPr>
        <w:t>ЗМДТ</w:t>
      </w:r>
      <w:r w:rsidRPr="00084F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4F7E">
        <w:rPr>
          <w:rFonts w:ascii="Times New Roman" w:hAnsi="Times New Roman" w:cs="Times New Roman"/>
          <w:sz w:val="24"/>
          <w:szCs w:val="24"/>
        </w:rPr>
        <w:t xml:space="preserve">, уреждащи режим за заплащане на такса за ползване на тротоари, площади, улични платна, места, върху които са организирани пазари </w:t>
      </w:r>
      <w:r w:rsidRPr="00084F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4F7E">
        <w:rPr>
          <w:rFonts w:ascii="Times New Roman" w:hAnsi="Times New Roman" w:cs="Times New Roman"/>
          <w:sz w:val="24"/>
          <w:szCs w:val="24"/>
        </w:rPr>
        <w:t>открити и покрити</w:t>
      </w:r>
      <w:r w:rsidRPr="00084F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4F7E">
        <w:rPr>
          <w:rFonts w:ascii="Times New Roman" w:hAnsi="Times New Roman" w:cs="Times New Roman"/>
          <w:sz w:val="24"/>
          <w:szCs w:val="24"/>
        </w:rPr>
        <w:t xml:space="preserve"> , тържища, панаири, както и терени с друго предназначение, които са общинска собственост, Общинският съвет има законово основание да </w:t>
      </w:r>
      <w:r>
        <w:rPr>
          <w:rFonts w:ascii="Times New Roman" w:hAnsi="Times New Roman" w:cs="Times New Roman"/>
          <w:sz w:val="24"/>
          <w:szCs w:val="24"/>
        </w:rPr>
        <w:t>определя зоните, в които се намират терените, посочени в чл. 72 от ЗМДТ</w:t>
      </w:r>
      <w:r>
        <w:rPr>
          <w:sz w:val="24"/>
          <w:szCs w:val="24"/>
        </w:rPr>
        <w:t>.</w:t>
      </w:r>
    </w:p>
    <w:p w:rsidR="00A6543F" w:rsidRDefault="00111373" w:rsidP="00A654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 на горното се п</w:t>
      </w:r>
      <w:r w:rsidRPr="00111373">
        <w:rPr>
          <w:rFonts w:ascii="Times New Roman" w:hAnsi="Times New Roman" w:cs="Times New Roman"/>
          <w:sz w:val="24"/>
          <w:szCs w:val="24"/>
        </w:rPr>
        <w:t>редлага</w:t>
      </w:r>
      <w:r>
        <w:rPr>
          <w:sz w:val="24"/>
          <w:szCs w:val="24"/>
        </w:rPr>
        <w:t xml:space="preserve"> </w:t>
      </w:r>
      <w:r w:rsidRPr="00C63B06">
        <w:rPr>
          <w:rStyle w:val="ala"/>
          <w:rFonts w:ascii="Times New Roman" w:hAnsi="Times New Roman" w:cs="Times New Roman"/>
          <w:sz w:val="24"/>
          <w:szCs w:val="24"/>
        </w:rPr>
        <w:t xml:space="preserve">актуализация на обхвата на зоните, съобразно които се определя размера на таксата за ползване на терени – общинска собственост на територията на община Пловдив, регламентиран в Приложение № 1 към  Наредбата,  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а именно </w:t>
      </w:r>
      <w:r w:rsidR="00A6543F">
        <w:rPr>
          <w:rStyle w:val="ala"/>
          <w:rFonts w:ascii="Times New Roman" w:hAnsi="Times New Roman" w:cs="Times New Roman"/>
          <w:sz w:val="24"/>
          <w:szCs w:val="24"/>
        </w:rPr>
        <w:t xml:space="preserve">промяна на </w:t>
      </w:r>
      <w:r w:rsidRPr="00C63B06">
        <w:rPr>
          <w:rStyle w:val="ala"/>
          <w:rFonts w:ascii="Times New Roman" w:hAnsi="Times New Roman" w:cs="Times New Roman"/>
          <w:sz w:val="24"/>
          <w:szCs w:val="24"/>
        </w:rPr>
        <w:t>обхват</w:t>
      </w:r>
      <w:r w:rsidR="00A6543F">
        <w:rPr>
          <w:rStyle w:val="ala"/>
          <w:rFonts w:ascii="Times New Roman" w:hAnsi="Times New Roman" w:cs="Times New Roman"/>
          <w:sz w:val="24"/>
          <w:szCs w:val="24"/>
        </w:rPr>
        <w:t>а</w:t>
      </w:r>
      <w:r w:rsidRPr="00C63B06">
        <w:rPr>
          <w:rStyle w:val="ala"/>
          <w:rFonts w:ascii="Times New Roman" w:hAnsi="Times New Roman" w:cs="Times New Roman"/>
          <w:sz w:val="24"/>
          <w:szCs w:val="24"/>
        </w:rPr>
        <w:t xml:space="preserve"> на зоните – ЦЕНТРАЛНА ТЪРГОВСКА ЧАСТ </w:t>
      </w:r>
      <w:r w:rsidRPr="00C63B06">
        <w:rPr>
          <w:rStyle w:val="ala"/>
          <w:rFonts w:ascii="Times New Roman" w:hAnsi="Times New Roman" w:cs="Times New Roman"/>
          <w:sz w:val="24"/>
          <w:szCs w:val="24"/>
          <w:lang w:val="en-US"/>
        </w:rPr>
        <w:t>(</w:t>
      </w:r>
      <w:r w:rsidRPr="00C63B06">
        <w:rPr>
          <w:rStyle w:val="ala"/>
          <w:rFonts w:ascii="Times New Roman" w:hAnsi="Times New Roman" w:cs="Times New Roman"/>
          <w:sz w:val="24"/>
          <w:szCs w:val="24"/>
        </w:rPr>
        <w:t>ЦТЧ</w:t>
      </w:r>
      <w:r w:rsidRPr="00C63B06">
        <w:rPr>
          <w:rStyle w:val="ala"/>
          <w:rFonts w:ascii="Times New Roman" w:hAnsi="Times New Roman" w:cs="Times New Roman"/>
          <w:sz w:val="24"/>
          <w:szCs w:val="24"/>
          <w:lang w:val="en-US"/>
        </w:rPr>
        <w:t>)</w:t>
      </w:r>
      <w:r w:rsidRPr="00C63B06">
        <w:rPr>
          <w:rStyle w:val="ala"/>
          <w:rFonts w:ascii="Times New Roman" w:hAnsi="Times New Roman" w:cs="Times New Roman"/>
          <w:sz w:val="24"/>
          <w:szCs w:val="24"/>
        </w:rPr>
        <w:t xml:space="preserve"> и ЗОНА </w:t>
      </w:r>
      <w:r w:rsidRPr="00C63B06">
        <w:rPr>
          <w:rStyle w:val="ala"/>
          <w:rFonts w:ascii="Times New Roman" w:hAnsi="Times New Roman" w:cs="Times New Roman"/>
          <w:sz w:val="24"/>
          <w:szCs w:val="24"/>
          <w:lang w:val="en-US"/>
        </w:rPr>
        <w:t>I</w:t>
      </w:r>
      <w:r w:rsidR="00D83DB3">
        <w:rPr>
          <w:rStyle w:val="ala"/>
          <w:rFonts w:ascii="Times New Roman" w:hAnsi="Times New Roman" w:cs="Times New Roman"/>
          <w:sz w:val="24"/>
          <w:szCs w:val="24"/>
        </w:rPr>
        <w:t xml:space="preserve"> и ЗОНА </w:t>
      </w:r>
      <w:r w:rsidR="00D83DB3">
        <w:rPr>
          <w:rStyle w:val="ala"/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Style w:val="ala"/>
          <w:rFonts w:ascii="Times New Roman" w:hAnsi="Times New Roman" w:cs="Times New Roman"/>
          <w:sz w:val="24"/>
          <w:szCs w:val="24"/>
        </w:rPr>
        <w:t>.</w:t>
      </w:r>
      <w:r w:rsidR="00A6543F">
        <w:rPr>
          <w:rStyle w:val="ala"/>
          <w:rFonts w:ascii="Times New Roman" w:hAnsi="Times New Roman" w:cs="Times New Roman"/>
          <w:sz w:val="24"/>
          <w:szCs w:val="24"/>
        </w:rPr>
        <w:t xml:space="preserve"> Мотивът е да се избегне </w:t>
      </w:r>
      <w:r w:rsidR="00A6543F">
        <w:rPr>
          <w:rFonts w:ascii="Times New Roman" w:hAnsi="Times New Roman"/>
          <w:sz w:val="24"/>
          <w:szCs w:val="24"/>
          <w:shd w:val="clear" w:color="auto" w:fill="FEFEFE"/>
        </w:rPr>
        <w:t xml:space="preserve">приоритизиране само една зона – Централна търговска част, а да се обхване </w:t>
      </w:r>
      <w:r w:rsidR="00A654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обособяването на </w:t>
      </w:r>
      <w:r w:rsidR="00A6543F" w:rsidRPr="00A654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т.н. „зони за въздействие“, представляващи обособена градска територия с потенциал за икономическо развитие, с концентрация на функции с публичен характер с висока обществена значимост – административни и други обществени сгради, активни пешеходни зони, места за спорт и отдих с общоградско значение. Отчита се равномерно и устойчиво развитие на градската среда чрез намеса за постигане на баланс и изравняване на стандарта между централните и периферните територии на града. </w:t>
      </w:r>
      <w:r w:rsidR="00A6543F" w:rsidRPr="00A6543F">
        <w:rPr>
          <w:rFonts w:ascii="Times New Roman" w:hAnsi="Times New Roman" w:cs="Times New Roman"/>
          <w:iCs/>
          <w:sz w:val="24"/>
          <w:szCs w:val="24"/>
        </w:rPr>
        <w:t xml:space="preserve">Наблюдава се тенденция на значително завишаване интереса за ползване на терени-общинска собственост, попадащи в гореописаните зони, където има значителен </w:t>
      </w:r>
      <w:proofErr w:type="spellStart"/>
      <w:r w:rsidR="00A6543F" w:rsidRPr="00A6543F">
        <w:rPr>
          <w:rFonts w:ascii="Times New Roman" w:hAnsi="Times New Roman" w:cs="Times New Roman"/>
          <w:iCs/>
          <w:sz w:val="24"/>
          <w:szCs w:val="24"/>
        </w:rPr>
        <w:t>клиентопоток</w:t>
      </w:r>
      <w:proofErr w:type="spellEnd"/>
      <w:r w:rsidR="00A6543F" w:rsidRPr="00A6543F">
        <w:rPr>
          <w:rFonts w:ascii="Times New Roman" w:hAnsi="Times New Roman" w:cs="Times New Roman"/>
          <w:sz w:val="24"/>
          <w:szCs w:val="24"/>
        </w:rPr>
        <w:t>.</w:t>
      </w:r>
    </w:p>
    <w:p w:rsidR="00F202A9" w:rsidRPr="00806C06" w:rsidRDefault="00F202A9" w:rsidP="00A654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6C06">
        <w:rPr>
          <w:rFonts w:ascii="Times New Roman" w:hAnsi="Times New Roman" w:cs="Times New Roman"/>
          <w:sz w:val="24"/>
          <w:szCs w:val="24"/>
        </w:rPr>
        <w:t xml:space="preserve">Гореописаните изменение налагат и актуализация на </w:t>
      </w:r>
      <w:r w:rsidRPr="00806C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Приложение №2 и Приложение №4 от Наредбата на </w:t>
      </w:r>
      <w:proofErr w:type="spellStart"/>
      <w:r w:rsidRPr="00806C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ОбС</w:t>
      </w:r>
      <w:proofErr w:type="spellEnd"/>
      <w:r w:rsidRPr="00806C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Пловдив за началния размер на наемните цени за имоти – общинска собственост.</w:t>
      </w:r>
    </w:p>
    <w:p w:rsidR="00F202A9" w:rsidRPr="00A6543F" w:rsidRDefault="00F202A9" w:rsidP="00A654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373" w:rsidRPr="00111373" w:rsidRDefault="00111373" w:rsidP="00A6543F">
      <w:pPr>
        <w:pStyle w:val="a6"/>
        <w:ind w:right="-340" w:firstLine="567"/>
        <w:jc w:val="both"/>
        <w:rPr>
          <w:sz w:val="24"/>
          <w:szCs w:val="24"/>
        </w:rPr>
      </w:pP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II. Цели:</w:t>
      </w:r>
      <w:r w:rsidRPr="007E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99" w:rsidRPr="007E0799" w:rsidRDefault="005B3998" w:rsidP="0060623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83DB3">
        <w:rPr>
          <w:rFonts w:ascii="Times New Roman" w:hAnsi="Times New Roman" w:cs="Times New Roman"/>
          <w:sz w:val="24"/>
          <w:szCs w:val="24"/>
        </w:rPr>
        <w:t xml:space="preserve">      </w:t>
      </w:r>
      <w:r w:rsidR="00D83DB3" w:rsidRPr="00D83DB3">
        <w:rPr>
          <w:rFonts w:ascii="Times New Roman" w:hAnsi="Times New Roman" w:cs="Times New Roman"/>
          <w:spacing w:val="-2"/>
          <w:sz w:val="24"/>
          <w:szCs w:val="24"/>
        </w:rPr>
        <w:t>Целта на приемане на настоящите промени се обосновава с необходимостта някои делими публични услуги, които се ползват неравномерно от населението, да бъдат частично или напълно заплатени от техните ползватели, с оглед спазване на принципите на Закона за местните данъци и такси при определяне размера на местните такси</w:t>
      </w:r>
      <w:r w:rsidR="00BD65E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83DB3">
        <w:rPr>
          <w:rFonts w:ascii="Times New Roman" w:hAnsi="Times New Roman" w:cs="Times New Roman"/>
          <w:spacing w:val="-2"/>
          <w:sz w:val="24"/>
          <w:szCs w:val="24"/>
        </w:rPr>
        <w:t xml:space="preserve"> а също така и </w:t>
      </w:r>
      <w:r w:rsidR="00241797">
        <w:rPr>
          <w:rFonts w:ascii="Times New Roman" w:hAnsi="Times New Roman"/>
          <w:sz w:val="24"/>
          <w:szCs w:val="24"/>
        </w:rPr>
        <w:t xml:space="preserve">постигане на по-справедлив начин при определяне размера </w:t>
      </w:r>
      <w:r w:rsidR="00E1283A">
        <w:rPr>
          <w:rFonts w:ascii="Times New Roman" w:hAnsi="Times New Roman"/>
          <w:sz w:val="24"/>
          <w:szCs w:val="24"/>
        </w:rPr>
        <w:t xml:space="preserve">на </w:t>
      </w:r>
      <w:r w:rsidR="00241797">
        <w:rPr>
          <w:rFonts w:ascii="Times New Roman" w:hAnsi="Times New Roman"/>
          <w:sz w:val="24"/>
          <w:szCs w:val="24"/>
        </w:rPr>
        <w:t>местните такси</w:t>
      </w:r>
      <w:r w:rsidR="00241797">
        <w:rPr>
          <w:rFonts w:ascii="Times New Roman" w:hAnsi="Times New Roman" w:cs="Times New Roman"/>
          <w:sz w:val="24"/>
          <w:szCs w:val="24"/>
        </w:rPr>
        <w:t xml:space="preserve"> </w:t>
      </w:r>
      <w:r w:rsidR="00606231" w:rsidRPr="00874D52">
        <w:rPr>
          <w:rFonts w:ascii="Times New Roman" w:hAnsi="Times New Roman" w:cs="Times New Roman"/>
          <w:sz w:val="24"/>
          <w:szCs w:val="24"/>
        </w:rPr>
        <w:t xml:space="preserve">по </w:t>
      </w:r>
      <w:r w:rsidR="00606231" w:rsidRPr="00D41B23">
        <w:rPr>
          <w:rFonts w:ascii="Times New Roman" w:hAnsi="Times New Roman" w:cs="Times New Roman"/>
          <w:sz w:val="24"/>
          <w:szCs w:val="24"/>
        </w:rPr>
        <w:t>предоставянето на услугата</w:t>
      </w:r>
      <w:r w:rsidR="00241797">
        <w:rPr>
          <w:rFonts w:ascii="Times New Roman" w:hAnsi="Times New Roman" w:cs="Times New Roman"/>
          <w:sz w:val="24"/>
          <w:szCs w:val="24"/>
        </w:rPr>
        <w:t xml:space="preserve"> ползване на място общинска собственост за поставяне на </w:t>
      </w:r>
      <w:proofErr w:type="spellStart"/>
      <w:r w:rsidR="00241797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241797">
        <w:rPr>
          <w:rFonts w:ascii="Times New Roman" w:hAnsi="Times New Roman" w:cs="Times New Roman"/>
          <w:sz w:val="24"/>
          <w:szCs w:val="24"/>
        </w:rPr>
        <w:t xml:space="preserve"> обекти по смисъла на чл. 56 и чл. 57 от ЗУТ</w:t>
      </w:r>
      <w:r w:rsidR="00606231">
        <w:rPr>
          <w:rFonts w:ascii="Times New Roman" w:hAnsi="Times New Roman" w:cs="Times New Roman"/>
          <w:sz w:val="24"/>
          <w:szCs w:val="24"/>
        </w:rPr>
        <w:t xml:space="preserve">, оптимизиране на работата на общинските структури чрез </w:t>
      </w:r>
      <w:r w:rsidR="00606231" w:rsidRPr="00CA6DAD">
        <w:rPr>
          <w:rFonts w:ascii="Times New Roman" w:hAnsi="Times New Roman" w:cs="Times New Roman"/>
          <w:sz w:val="24"/>
          <w:szCs w:val="24"/>
        </w:rPr>
        <w:t>прецизиране</w:t>
      </w:r>
      <w:r w:rsidR="00606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231" w:rsidRPr="00CA6DAD">
        <w:rPr>
          <w:rFonts w:ascii="Times New Roman" w:hAnsi="Times New Roman" w:cs="Times New Roman"/>
          <w:sz w:val="24"/>
          <w:szCs w:val="24"/>
        </w:rPr>
        <w:t xml:space="preserve">на услугите, предоставяни от </w:t>
      </w:r>
      <w:r w:rsidR="00606231">
        <w:rPr>
          <w:rFonts w:ascii="Times New Roman" w:hAnsi="Times New Roman" w:cs="Times New Roman"/>
          <w:sz w:val="24"/>
          <w:szCs w:val="24"/>
        </w:rPr>
        <w:t>община Пловдив</w:t>
      </w:r>
      <w:r w:rsidR="00606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231" w:rsidRPr="00FF63CD">
        <w:rPr>
          <w:rFonts w:ascii="Times New Roman" w:eastAsia="Times New Roman" w:hAnsi="Times New Roman" w:cs="Times New Roman"/>
          <w:spacing w:val="-2"/>
          <w:sz w:val="24"/>
          <w:szCs w:val="24"/>
        </w:rPr>
        <w:t>на физически и юридически лица</w:t>
      </w:r>
      <w:r w:rsidR="00FC5BEF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606231" w:rsidRPr="00FF63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 цел задоволява</w:t>
      </w:r>
      <w:r w:rsidR="00606231">
        <w:rPr>
          <w:rFonts w:ascii="Times New Roman" w:eastAsia="Times New Roman" w:hAnsi="Times New Roman" w:cs="Times New Roman"/>
          <w:spacing w:val="-2"/>
          <w:sz w:val="24"/>
          <w:szCs w:val="24"/>
        </w:rPr>
        <w:t>не на обществените потребности.</w:t>
      </w: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III. Идентифициране на заинтересованите страни:</w:t>
      </w:r>
    </w:p>
    <w:p w:rsidR="007E0799" w:rsidRPr="007E0799" w:rsidRDefault="007E0799" w:rsidP="00241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Преки заинтересовани страни: </w:t>
      </w:r>
    </w:p>
    <w:p w:rsidR="007E0799" w:rsidRDefault="007E0799" w:rsidP="00241797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Община Пловдив</w:t>
      </w:r>
      <w:r w:rsidR="00874D52">
        <w:rPr>
          <w:rFonts w:ascii="Times New Roman" w:hAnsi="Times New Roman" w:cs="Times New Roman"/>
          <w:sz w:val="24"/>
          <w:szCs w:val="24"/>
        </w:rPr>
        <w:t>, районните администрации</w:t>
      </w:r>
      <w:r w:rsidR="00241797">
        <w:rPr>
          <w:rFonts w:ascii="Times New Roman" w:hAnsi="Times New Roman" w:cs="Times New Roman"/>
          <w:sz w:val="24"/>
          <w:szCs w:val="24"/>
        </w:rPr>
        <w:t xml:space="preserve"> и общинските звена.</w:t>
      </w:r>
    </w:p>
    <w:p w:rsidR="00241797" w:rsidRPr="00F202A9" w:rsidRDefault="00874D52" w:rsidP="0024179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74D52">
        <w:rPr>
          <w:rFonts w:ascii="Times New Roman" w:hAnsi="Times New Roman" w:cs="Times New Roman"/>
          <w:spacing w:val="-1"/>
          <w:sz w:val="24"/>
          <w:szCs w:val="24"/>
        </w:rPr>
        <w:lastRenderedPageBreak/>
        <w:t>Физически и юридически лица, ползващи общинско място за поставяне на</w:t>
      </w:r>
      <w:r w:rsidR="004C5C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C5CAC">
        <w:rPr>
          <w:rFonts w:ascii="Times New Roman" w:hAnsi="Times New Roman" w:cs="Times New Roman"/>
          <w:spacing w:val="-1"/>
          <w:sz w:val="24"/>
          <w:szCs w:val="24"/>
        </w:rPr>
        <w:t>преместваеми</w:t>
      </w:r>
      <w:proofErr w:type="spellEnd"/>
      <w:r w:rsidR="004C5CAC">
        <w:rPr>
          <w:rFonts w:ascii="Times New Roman" w:hAnsi="Times New Roman" w:cs="Times New Roman"/>
          <w:spacing w:val="-1"/>
          <w:sz w:val="24"/>
          <w:szCs w:val="24"/>
        </w:rPr>
        <w:t xml:space="preserve"> обекти по чл. 56 и</w:t>
      </w:r>
      <w:r w:rsidRPr="00874D52">
        <w:rPr>
          <w:rFonts w:ascii="Times New Roman" w:hAnsi="Times New Roman" w:cs="Times New Roman"/>
          <w:spacing w:val="-1"/>
          <w:sz w:val="24"/>
          <w:szCs w:val="24"/>
        </w:rPr>
        <w:t xml:space="preserve"> чл. 57 от ЗУТ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202A9" w:rsidRPr="00806C06" w:rsidRDefault="00F202A9" w:rsidP="0024179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06C06">
        <w:rPr>
          <w:rFonts w:ascii="Times New Roman" w:hAnsi="Times New Roman" w:cs="Times New Roman"/>
          <w:sz w:val="24"/>
          <w:szCs w:val="24"/>
        </w:rPr>
        <w:t>Физически и юридически лица, ползващи</w:t>
      </w:r>
      <w:r w:rsidR="00DE18E8" w:rsidRPr="00806C06">
        <w:rPr>
          <w:rFonts w:ascii="Times New Roman" w:hAnsi="Times New Roman" w:cs="Times New Roman"/>
          <w:sz w:val="24"/>
          <w:szCs w:val="24"/>
        </w:rPr>
        <w:t xml:space="preserve"> под наем терени – общинска собственост.</w:t>
      </w:r>
    </w:p>
    <w:p w:rsidR="004C5CAC" w:rsidRDefault="004C5CAC" w:rsidP="00241797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1797" w:rsidRDefault="00241797" w:rsidP="00241797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Косвени заинтересовани страни:</w:t>
      </w:r>
    </w:p>
    <w:p w:rsidR="00874D52" w:rsidRPr="003E4571" w:rsidRDefault="004C5CAC" w:rsidP="004C5CAC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4D52">
        <w:rPr>
          <w:rFonts w:ascii="Times New Roman" w:hAnsi="Times New Roman" w:cs="Times New Roman"/>
          <w:spacing w:val="-1"/>
          <w:sz w:val="24"/>
          <w:szCs w:val="24"/>
        </w:rPr>
        <w:t>Физически и юридически лица</w:t>
      </w:r>
      <w:r w:rsidR="00874D52" w:rsidRPr="003E4571">
        <w:rPr>
          <w:rFonts w:ascii="Times New Roman" w:hAnsi="Times New Roman" w:cs="Times New Roman"/>
          <w:spacing w:val="-1"/>
          <w:sz w:val="24"/>
          <w:szCs w:val="24"/>
        </w:rPr>
        <w:t xml:space="preserve">, в качеството им на </w:t>
      </w:r>
      <w:r w:rsidR="00874D52" w:rsidRPr="003E4571">
        <w:rPr>
          <w:rFonts w:ascii="Times New Roman" w:hAnsi="Times New Roman" w:cs="Times New Roman"/>
          <w:spacing w:val="7"/>
          <w:sz w:val="24"/>
          <w:szCs w:val="24"/>
        </w:rPr>
        <w:t xml:space="preserve">заинтересовани страни в отделните случаи (като засегнати и участници в </w:t>
      </w:r>
      <w:r w:rsidR="00874D52" w:rsidRPr="003E4571">
        <w:rPr>
          <w:rFonts w:ascii="Times New Roman" w:hAnsi="Times New Roman" w:cs="Times New Roman"/>
          <w:spacing w:val="-2"/>
          <w:sz w:val="24"/>
          <w:szCs w:val="24"/>
        </w:rPr>
        <w:t>обществените консултации).</w:t>
      </w: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IV. Варианти на действие: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799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При този вариант ще продължи да се наблюдава: </w:t>
      </w:r>
    </w:p>
    <w:p w:rsidR="007E0799" w:rsidRDefault="007E0799" w:rsidP="00BA6D6F">
      <w:pPr>
        <w:shd w:val="clear" w:color="auto" w:fill="FFFFFF"/>
        <w:spacing w:after="0"/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-</w:t>
      </w:r>
      <w:r w:rsidR="00BA6D6F" w:rsidRPr="00BA6D6F">
        <w:rPr>
          <w:rFonts w:ascii="Times New Roman" w:hAnsi="Times New Roman" w:cs="Times New Roman"/>
          <w:sz w:val="24"/>
          <w:szCs w:val="24"/>
        </w:rPr>
        <w:t xml:space="preserve"> </w:t>
      </w:r>
      <w:r w:rsidR="00BA6D6F" w:rsidRPr="00606231">
        <w:rPr>
          <w:rFonts w:ascii="Times New Roman" w:hAnsi="Times New Roman" w:cs="Times New Roman"/>
          <w:sz w:val="24"/>
          <w:szCs w:val="24"/>
        </w:rPr>
        <w:t>значителен превес на извършваните от общинската администрация разходи над получаваните приходи от такси за ползване на тротоари, площади, улични платна и терени с друго предназначение</w:t>
      </w:r>
      <w:r w:rsidR="00BA6D6F">
        <w:rPr>
          <w:rFonts w:ascii="Times New Roman" w:hAnsi="Times New Roman" w:cs="Times New Roman"/>
          <w:sz w:val="24"/>
          <w:szCs w:val="24"/>
        </w:rPr>
        <w:t>,</w:t>
      </w:r>
      <w:r w:rsidR="00DE18E8">
        <w:rPr>
          <w:rFonts w:ascii="Times New Roman" w:hAnsi="Times New Roman" w:cs="Times New Roman"/>
          <w:sz w:val="24"/>
          <w:szCs w:val="24"/>
        </w:rPr>
        <w:t xml:space="preserve"> </w:t>
      </w:r>
      <w:r w:rsidR="00806C06" w:rsidRPr="00806C06">
        <w:rPr>
          <w:rFonts w:ascii="Times New Roman" w:hAnsi="Times New Roman" w:cs="Times New Roman"/>
          <w:sz w:val="24"/>
          <w:szCs w:val="24"/>
        </w:rPr>
        <w:t>както и приходи от нае</w:t>
      </w:r>
      <w:r w:rsidR="00DE18E8" w:rsidRPr="00806C06">
        <w:rPr>
          <w:rFonts w:ascii="Times New Roman" w:hAnsi="Times New Roman" w:cs="Times New Roman"/>
          <w:sz w:val="24"/>
          <w:szCs w:val="24"/>
        </w:rPr>
        <w:t>м на терени,</w:t>
      </w:r>
      <w:r w:rsidR="00BA6D6F" w:rsidRPr="00806C06">
        <w:rPr>
          <w:rFonts w:ascii="Times New Roman" w:hAnsi="Times New Roman" w:cs="Times New Roman"/>
          <w:sz w:val="24"/>
          <w:szCs w:val="24"/>
        </w:rPr>
        <w:t xml:space="preserve"> </w:t>
      </w:r>
      <w:r w:rsidR="00BA6D6F">
        <w:rPr>
          <w:rFonts w:ascii="Times New Roman" w:hAnsi="Times New Roman" w:cs="Times New Roman"/>
          <w:sz w:val="24"/>
          <w:szCs w:val="24"/>
        </w:rPr>
        <w:t>които са общинска собственост;</w:t>
      </w:r>
    </w:p>
    <w:p w:rsidR="00BA6D6F" w:rsidRPr="00BA6D6F" w:rsidRDefault="00BA6D6F" w:rsidP="00874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D6F">
        <w:rPr>
          <w:rFonts w:ascii="Times New Roman" w:hAnsi="Times New Roman" w:cs="Times New Roman"/>
          <w:sz w:val="24"/>
          <w:szCs w:val="24"/>
        </w:rPr>
        <w:t xml:space="preserve">липса на баланс между направените разходи от община Пловдив по предоставянето на услугата и хармонизиране на градската среда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общината;</w:t>
      </w:r>
    </w:p>
    <w:p w:rsidR="00BA6D6F" w:rsidRDefault="00BA6D6F" w:rsidP="00BA6D6F">
      <w:pPr>
        <w:shd w:val="clear" w:color="auto" w:fill="FFFFFF"/>
        <w:spacing w:after="0"/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4D52">
        <w:rPr>
          <w:rFonts w:ascii="Times New Roman" w:hAnsi="Times New Roman" w:cs="Times New Roman"/>
          <w:sz w:val="24"/>
          <w:szCs w:val="24"/>
        </w:rPr>
        <w:t>нарушаване на принципите, установени в чл. 8 от ЗМДТ.</w:t>
      </w:r>
    </w:p>
    <w:p w:rsidR="00BA6D6F" w:rsidRDefault="00BA6D6F" w:rsidP="00BA6D6F">
      <w:pPr>
        <w:shd w:val="clear" w:color="auto" w:fill="FFFFFF"/>
        <w:spacing w:after="0"/>
        <w:ind w:firstLine="49"/>
        <w:jc w:val="both"/>
        <w:rPr>
          <w:rFonts w:ascii="Times New Roman" w:hAnsi="Times New Roman" w:cs="Times New Roman"/>
          <w:sz w:val="24"/>
          <w:szCs w:val="24"/>
        </w:rPr>
      </w:pPr>
    </w:p>
    <w:p w:rsidR="007E0799" w:rsidRPr="00BA6D6F" w:rsidRDefault="007E0799" w:rsidP="005942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799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Наредба за изменение и допълнение на </w:t>
      </w:r>
      <w:r w:rsidR="00BA6D6F" w:rsidRPr="00BA6D6F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 xml:space="preserve">Наредба за </w:t>
      </w:r>
      <w:r w:rsidR="00BA6D6F" w:rsidRPr="00BA6D6F">
        <w:rPr>
          <w:rFonts w:ascii="Times New Roman" w:hAnsi="Times New Roman" w:cs="Times New Roman"/>
          <w:sz w:val="24"/>
          <w:szCs w:val="24"/>
          <w:u w:val="single"/>
        </w:rPr>
        <w:t>определянето и администрирането на местните такси и цени на услуги на територията на община Пловдив</w:t>
      </w:r>
      <w:r w:rsidRPr="00BA6D6F">
        <w:rPr>
          <w:rFonts w:ascii="Times New Roman" w:hAnsi="Times New Roman" w:cs="Times New Roman"/>
          <w:sz w:val="24"/>
          <w:szCs w:val="24"/>
          <w:u w:val="single"/>
        </w:rPr>
        <w:t>“: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При този вариант ще бъдат осигурени:</w:t>
      </w:r>
    </w:p>
    <w:p w:rsidR="00874D52" w:rsidRDefault="007E0799" w:rsidP="00582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- </w:t>
      </w:r>
      <w:r w:rsidR="00874D52">
        <w:rPr>
          <w:rFonts w:ascii="Times New Roman" w:hAnsi="Times New Roman" w:cs="Times New Roman"/>
          <w:sz w:val="24"/>
          <w:szCs w:val="24"/>
        </w:rPr>
        <w:t>определяне на таксите в съответствие с принц</w:t>
      </w:r>
      <w:r w:rsidR="0059425F">
        <w:rPr>
          <w:rFonts w:ascii="Times New Roman" w:hAnsi="Times New Roman" w:cs="Times New Roman"/>
          <w:sz w:val="24"/>
          <w:szCs w:val="24"/>
        </w:rPr>
        <w:t>ипите, посочени в чл. 8 от ЗМДТ, а именно</w:t>
      </w:r>
    </w:p>
    <w:p w:rsidR="00BA6D6F" w:rsidRDefault="0059425F" w:rsidP="005942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6D6F">
        <w:rPr>
          <w:rFonts w:ascii="Times New Roman" w:hAnsi="Times New Roman" w:cs="Times New Roman"/>
          <w:sz w:val="24"/>
          <w:szCs w:val="24"/>
        </w:rPr>
        <w:t>п</w:t>
      </w:r>
      <w:r w:rsidR="00BA6D6F" w:rsidRPr="00BA6D6F">
        <w:rPr>
          <w:rFonts w:ascii="Times New Roman" w:hAnsi="Times New Roman" w:cs="Times New Roman"/>
          <w:sz w:val="24"/>
          <w:szCs w:val="24"/>
        </w:rPr>
        <w:t>о-пълно възстановяване на направените разходи от община Пловдив по предоставянето на услугата</w:t>
      </w:r>
      <w:r w:rsidR="00BA6D6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9425F" w:rsidRPr="0059425F" w:rsidRDefault="0059425F" w:rsidP="0059425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425F">
        <w:rPr>
          <w:rFonts w:ascii="Times New Roman" w:hAnsi="Times New Roman" w:cs="Times New Roman"/>
          <w:sz w:val="24"/>
          <w:szCs w:val="24"/>
        </w:rPr>
        <w:t xml:space="preserve"> създаване на условия за разширяване на предлаганите услуги и повишаване на тяхното качество;</w:t>
      </w:r>
    </w:p>
    <w:p w:rsidR="0059425F" w:rsidRDefault="0059425F" w:rsidP="0059425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425F">
        <w:rPr>
          <w:rFonts w:ascii="Times New Roman" w:hAnsi="Times New Roman" w:cs="Times New Roman"/>
          <w:sz w:val="24"/>
          <w:szCs w:val="24"/>
        </w:rPr>
        <w:t xml:space="preserve"> постигане на по-голяма справедливост при определяне и заплащане на местните такси.</w:t>
      </w:r>
    </w:p>
    <w:p w:rsidR="00EC52A2" w:rsidRPr="00806C06" w:rsidRDefault="00EC52A2" w:rsidP="00EC52A2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6C06">
        <w:rPr>
          <w:rFonts w:ascii="Times New Roman" w:hAnsi="Times New Roman" w:cs="Times New Roman"/>
          <w:sz w:val="24"/>
          <w:szCs w:val="24"/>
        </w:rPr>
        <w:t>постигане на по-голяма справедливост при определяне и заплащане на наем за терени – общинска собственост.</w:t>
      </w:r>
    </w:p>
    <w:p w:rsidR="00EC52A2" w:rsidRDefault="00EC52A2" w:rsidP="0059425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9425F" w:rsidRPr="0059425F" w:rsidRDefault="0059425F" w:rsidP="0059425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V. Разходи: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799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1 „Без намеса“: </w:t>
      </w:r>
    </w:p>
    <w:p w:rsidR="007E0799" w:rsidRPr="007E0799" w:rsidRDefault="007E0799" w:rsidP="0059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Разходите за заинтересованите страни са следните: </w:t>
      </w:r>
    </w:p>
    <w:p w:rsidR="007E0799" w:rsidRPr="007E0799" w:rsidRDefault="007E0799" w:rsidP="0059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1. Община Пловдив</w:t>
      </w:r>
      <w:r w:rsidR="004C5CAC">
        <w:rPr>
          <w:rFonts w:ascii="Times New Roman" w:hAnsi="Times New Roman" w:cs="Times New Roman"/>
          <w:sz w:val="24"/>
          <w:szCs w:val="24"/>
        </w:rPr>
        <w:t>,</w:t>
      </w:r>
      <w:r w:rsidRPr="007E0799">
        <w:rPr>
          <w:rFonts w:ascii="Times New Roman" w:hAnsi="Times New Roman" w:cs="Times New Roman"/>
          <w:sz w:val="24"/>
          <w:szCs w:val="24"/>
        </w:rPr>
        <w:t xml:space="preserve"> </w:t>
      </w:r>
      <w:r w:rsidR="004C5CAC">
        <w:rPr>
          <w:rFonts w:ascii="Times New Roman" w:hAnsi="Times New Roman" w:cs="Times New Roman"/>
          <w:sz w:val="24"/>
          <w:szCs w:val="24"/>
        </w:rPr>
        <w:t>районните администрации и общинските звена</w:t>
      </w:r>
      <w:r w:rsidR="004C5CAC" w:rsidRPr="007E0799">
        <w:rPr>
          <w:rFonts w:ascii="Times New Roman" w:hAnsi="Times New Roman" w:cs="Times New Roman"/>
          <w:sz w:val="24"/>
          <w:szCs w:val="24"/>
        </w:rPr>
        <w:t xml:space="preserve"> </w:t>
      </w:r>
      <w:r w:rsidRPr="007E0799">
        <w:rPr>
          <w:rFonts w:ascii="Times New Roman" w:hAnsi="Times New Roman" w:cs="Times New Roman"/>
          <w:sz w:val="24"/>
          <w:szCs w:val="24"/>
        </w:rPr>
        <w:t>- няма инд</w:t>
      </w:r>
      <w:r w:rsidR="004C5CAC">
        <w:rPr>
          <w:rFonts w:ascii="Times New Roman" w:hAnsi="Times New Roman" w:cs="Times New Roman"/>
          <w:sz w:val="24"/>
          <w:szCs w:val="24"/>
        </w:rPr>
        <w:t>икации за  допълнителни разходи.</w:t>
      </w:r>
    </w:p>
    <w:p w:rsidR="007E0799" w:rsidRDefault="007E0799" w:rsidP="0059425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2.</w:t>
      </w:r>
      <w:r w:rsidRPr="007E0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5CAC" w:rsidRPr="00874D52">
        <w:rPr>
          <w:rFonts w:ascii="Times New Roman" w:hAnsi="Times New Roman" w:cs="Times New Roman"/>
          <w:spacing w:val="-1"/>
          <w:sz w:val="24"/>
          <w:szCs w:val="24"/>
        </w:rPr>
        <w:t>Физически и юридически лица</w:t>
      </w:r>
      <w:r w:rsidR="00E1283A">
        <w:rPr>
          <w:rFonts w:ascii="Times New Roman" w:hAnsi="Times New Roman" w:cs="Times New Roman"/>
          <w:spacing w:val="-1"/>
          <w:sz w:val="24"/>
          <w:szCs w:val="24"/>
        </w:rPr>
        <w:t>, в качеството им на заинтересовани страни, ползващи услугите, предоставяни от община Пловдив</w:t>
      </w:r>
      <w:r w:rsidRPr="007E0799">
        <w:rPr>
          <w:rFonts w:ascii="Times New Roman" w:hAnsi="Times New Roman" w:cs="Times New Roman"/>
          <w:sz w:val="24"/>
          <w:szCs w:val="24"/>
        </w:rPr>
        <w:t xml:space="preserve"> –</w:t>
      </w:r>
      <w:r w:rsidR="00E1283A">
        <w:rPr>
          <w:rFonts w:ascii="Times New Roman" w:hAnsi="Times New Roman" w:cs="Times New Roman"/>
          <w:sz w:val="24"/>
          <w:szCs w:val="24"/>
        </w:rPr>
        <w:t xml:space="preserve"> </w:t>
      </w:r>
      <w:r w:rsidRPr="007E0799">
        <w:rPr>
          <w:rFonts w:ascii="Times New Roman" w:hAnsi="Times New Roman" w:cs="Times New Roman"/>
          <w:sz w:val="24"/>
          <w:szCs w:val="24"/>
        </w:rPr>
        <w:t>нямат допълнителни разходи.</w:t>
      </w:r>
    </w:p>
    <w:p w:rsidR="00865D09" w:rsidRPr="00806C06" w:rsidRDefault="00865D09" w:rsidP="00865D0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6C06">
        <w:rPr>
          <w:rFonts w:ascii="Times New Roman" w:hAnsi="Times New Roman" w:cs="Times New Roman"/>
          <w:sz w:val="24"/>
          <w:szCs w:val="24"/>
        </w:rPr>
        <w:t xml:space="preserve">3. </w:t>
      </w:r>
      <w:r w:rsidRPr="00806C06">
        <w:rPr>
          <w:rFonts w:ascii="Times New Roman" w:hAnsi="Times New Roman" w:cs="Times New Roman"/>
          <w:spacing w:val="-1"/>
          <w:sz w:val="24"/>
          <w:szCs w:val="24"/>
        </w:rPr>
        <w:t>Физически и юридически лица, в качеството им на заинтересовани страни, ползващи наем на общински терени</w:t>
      </w:r>
      <w:r w:rsidRPr="00806C06">
        <w:rPr>
          <w:rFonts w:ascii="Times New Roman" w:hAnsi="Times New Roman" w:cs="Times New Roman"/>
          <w:sz w:val="24"/>
          <w:szCs w:val="24"/>
        </w:rPr>
        <w:t xml:space="preserve"> – нямат допълнителни разходи.</w:t>
      </w:r>
    </w:p>
    <w:p w:rsidR="0059425F" w:rsidRDefault="0059425F" w:rsidP="0059425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5D09" w:rsidRPr="007E0799" w:rsidRDefault="00865D09" w:rsidP="0059425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0799" w:rsidRPr="00E1283A" w:rsidRDefault="007E0799" w:rsidP="007E07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799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Наредба за изменение и допълнение на </w:t>
      </w:r>
      <w:r w:rsidR="00E1283A" w:rsidRPr="00E1283A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 xml:space="preserve">Наредба за </w:t>
      </w:r>
      <w:r w:rsidR="00E1283A" w:rsidRPr="00E1283A">
        <w:rPr>
          <w:rFonts w:ascii="Times New Roman" w:hAnsi="Times New Roman" w:cs="Times New Roman"/>
          <w:sz w:val="24"/>
          <w:szCs w:val="24"/>
          <w:u w:val="single"/>
        </w:rPr>
        <w:t>определянето и администрирането на местните такси и цени на услуги на територията на община Пловдив</w:t>
      </w:r>
      <w:r w:rsidRPr="00E1283A">
        <w:rPr>
          <w:rFonts w:ascii="Times New Roman" w:hAnsi="Times New Roman" w:cs="Times New Roman"/>
          <w:sz w:val="24"/>
          <w:szCs w:val="24"/>
          <w:u w:val="single"/>
        </w:rPr>
        <w:t>“: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Разходите за заинтересованите страни са следните:</w:t>
      </w:r>
    </w:p>
    <w:p w:rsidR="004C5CAC" w:rsidRPr="004C5CAC" w:rsidRDefault="007E0799" w:rsidP="004C5C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CAC">
        <w:rPr>
          <w:rFonts w:ascii="Times New Roman" w:hAnsi="Times New Roman" w:cs="Times New Roman"/>
          <w:b/>
          <w:i/>
          <w:sz w:val="24"/>
          <w:szCs w:val="24"/>
        </w:rPr>
        <w:t>Община Пловдив</w:t>
      </w:r>
      <w:r w:rsidR="0058165E" w:rsidRPr="004C5CAC">
        <w:rPr>
          <w:rFonts w:ascii="Times New Roman" w:hAnsi="Times New Roman" w:cs="Times New Roman"/>
          <w:b/>
          <w:i/>
          <w:sz w:val="24"/>
          <w:szCs w:val="24"/>
        </w:rPr>
        <w:t>, районни администрации</w:t>
      </w:r>
      <w:r w:rsidRPr="004C5C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83A" w:rsidRPr="004C5CAC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58165E" w:rsidRPr="004C5CAC">
        <w:rPr>
          <w:rFonts w:ascii="Times New Roman" w:hAnsi="Times New Roman" w:cs="Times New Roman"/>
          <w:b/>
          <w:i/>
          <w:sz w:val="24"/>
          <w:szCs w:val="24"/>
        </w:rPr>
        <w:t>общински</w:t>
      </w:r>
      <w:r w:rsidR="00E1283A" w:rsidRPr="004C5CAC">
        <w:rPr>
          <w:rFonts w:ascii="Times New Roman" w:hAnsi="Times New Roman" w:cs="Times New Roman"/>
          <w:b/>
          <w:i/>
          <w:sz w:val="24"/>
          <w:szCs w:val="24"/>
        </w:rPr>
        <w:t xml:space="preserve"> звена</w:t>
      </w:r>
      <w:r w:rsidR="004C5CAC" w:rsidRPr="004C5CAC">
        <w:rPr>
          <w:rFonts w:ascii="Times New Roman" w:hAnsi="Times New Roman" w:cs="Times New Roman"/>
          <w:sz w:val="24"/>
          <w:szCs w:val="24"/>
        </w:rPr>
        <w:t>:</w:t>
      </w:r>
    </w:p>
    <w:p w:rsidR="007E0799" w:rsidRPr="004C5CAC" w:rsidRDefault="004C5CAC" w:rsidP="004C5CAC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283A" w:rsidRPr="004C5CAC">
        <w:rPr>
          <w:rFonts w:ascii="Times New Roman" w:hAnsi="Times New Roman" w:cs="Times New Roman"/>
          <w:sz w:val="24"/>
          <w:szCs w:val="24"/>
        </w:rPr>
        <w:t>азходи за община Пловдив няма да настъпят при Вариант 2 „Приемане на наредбата“</w:t>
      </w:r>
      <w:r w:rsidR="007E0799" w:rsidRPr="004C5CAC">
        <w:rPr>
          <w:rFonts w:ascii="Times New Roman" w:hAnsi="Times New Roman" w:cs="Times New Roman"/>
          <w:sz w:val="24"/>
          <w:szCs w:val="24"/>
        </w:rPr>
        <w:t>.</w:t>
      </w:r>
    </w:p>
    <w:p w:rsidR="004C5CAC" w:rsidRPr="004C5CAC" w:rsidRDefault="0059425F" w:rsidP="004C5CA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5CAC">
        <w:rPr>
          <w:rFonts w:ascii="Times New Roman" w:hAnsi="Times New Roman" w:cs="Times New Roman"/>
          <w:b/>
          <w:i/>
          <w:spacing w:val="-1"/>
          <w:sz w:val="24"/>
          <w:szCs w:val="24"/>
        </w:rPr>
        <w:t>Физически и юридически лица</w:t>
      </w:r>
      <w:r w:rsidR="002B5FD1" w:rsidRPr="004C5CAC">
        <w:rPr>
          <w:rFonts w:ascii="Times New Roman" w:hAnsi="Times New Roman" w:cs="Times New Roman"/>
          <w:b/>
          <w:i/>
          <w:spacing w:val="-1"/>
          <w:sz w:val="24"/>
          <w:szCs w:val="24"/>
        </w:rPr>
        <w:t>, в качеството им на заинтересовани страни, ползващи услугите, предоставяни от община Пловдив</w:t>
      </w:r>
      <w:r w:rsidR="004C5CAC" w:rsidRPr="004C5CAC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7E0799" w:rsidRDefault="007E0799" w:rsidP="004C5CAC">
      <w:pPr>
        <w:pStyle w:val="a4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CAC">
        <w:rPr>
          <w:rFonts w:ascii="Times New Roman" w:hAnsi="Times New Roman" w:cs="Times New Roman"/>
          <w:sz w:val="24"/>
          <w:szCs w:val="24"/>
        </w:rPr>
        <w:t xml:space="preserve"> </w:t>
      </w:r>
      <w:r w:rsidR="004C5CAC">
        <w:rPr>
          <w:rFonts w:ascii="Times New Roman" w:hAnsi="Times New Roman" w:cs="Times New Roman"/>
          <w:sz w:val="24"/>
          <w:szCs w:val="24"/>
        </w:rPr>
        <w:t xml:space="preserve">     Тази заинтересована група</w:t>
      </w:r>
      <w:r w:rsidRPr="004C5CAC">
        <w:rPr>
          <w:rFonts w:ascii="Times New Roman" w:hAnsi="Times New Roman" w:cs="Times New Roman"/>
          <w:sz w:val="24"/>
          <w:szCs w:val="24"/>
        </w:rPr>
        <w:t xml:space="preserve"> ще </w:t>
      </w:r>
      <w:r w:rsidR="002A39A2" w:rsidRPr="004C5CAC">
        <w:rPr>
          <w:rFonts w:ascii="Times New Roman" w:hAnsi="Times New Roman" w:cs="Times New Roman"/>
          <w:sz w:val="24"/>
          <w:szCs w:val="24"/>
        </w:rPr>
        <w:t>реализират по-големи разходи</w:t>
      </w:r>
      <w:r w:rsidR="00A45726" w:rsidRPr="004C5CAC">
        <w:rPr>
          <w:rFonts w:ascii="Times New Roman" w:hAnsi="Times New Roman" w:cs="Times New Roman"/>
          <w:sz w:val="24"/>
          <w:szCs w:val="24"/>
        </w:rPr>
        <w:t>,</w:t>
      </w:r>
      <w:r w:rsidR="002A39A2" w:rsidRPr="004C5CAC">
        <w:rPr>
          <w:rFonts w:ascii="Times New Roman" w:hAnsi="Times New Roman" w:cs="Times New Roman"/>
          <w:sz w:val="24"/>
          <w:szCs w:val="24"/>
        </w:rPr>
        <w:t xml:space="preserve"> тъй като са потребители на услугите</w:t>
      </w:r>
      <w:r w:rsidR="004C5CAC">
        <w:rPr>
          <w:rFonts w:ascii="Times New Roman" w:hAnsi="Times New Roman" w:cs="Times New Roman"/>
          <w:sz w:val="24"/>
          <w:szCs w:val="24"/>
        </w:rPr>
        <w:t>, но следва да се има предвид, че т</w:t>
      </w:r>
      <w:r w:rsidR="00FD7B92" w:rsidRPr="004C5CAC">
        <w:rPr>
          <w:rFonts w:ascii="Times New Roman" w:hAnsi="Times New Roman" w:cs="Times New Roman"/>
          <w:sz w:val="24"/>
          <w:szCs w:val="24"/>
        </w:rPr>
        <w:t>аксите</w:t>
      </w:r>
      <w:r w:rsidR="00865D09">
        <w:rPr>
          <w:rFonts w:ascii="Times New Roman" w:hAnsi="Times New Roman" w:cs="Times New Roman"/>
          <w:sz w:val="24"/>
          <w:szCs w:val="24"/>
        </w:rPr>
        <w:t xml:space="preserve"> </w:t>
      </w:r>
      <w:r w:rsidR="00FD7B92" w:rsidRPr="004C5CAC">
        <w:rPr>
          <w:rFonts w:ascii="Times New Roman" w:hAnsi="Times New Roman" w:cs="Times New Roman"/>
          <w:sz w:val="24"/>
          <w:szCs w:val="24"/>
        </w:rPr>
        <w:t xml:space="preserve">са възмездена форма на потребление на някои публични услуги. Въвеждането им се обосновава с необходимостта някои делими публични услуги, които се ползват неравномерно от населението, да бъдат частично или напълно заплатени от техните ползватели и </w:t>
      </w:r>
      <w:r w:rsidR="002A39A2" w:rsidRPr="004C5CAC">
        <w:rPr>
          <w:rFonts w:ascii="Times New Roman" w:hAnsi="Times New Roman" w:cs="Times New Roman"/>
          <w:sz w:val="24"/>
          <w:szCs w:val="24"/>
        </w:rPr>
        <w:t>това е задължителен принцип по Закона за местните данъци и такси за постигане на по-голяма справедливост при заплащане на местните такси</w:t>
      </w:r>
      <w:r w:rsidRPr="004C5CAC">
        <w:rPr>
          <w:rFonts w:ascii="Times New Roman" w:hAnsi="Times New Roman" w:cs="Times New Roman"/>
          <w:sz w:val="24"/>
          <w:szCs w:val="24"/>
        </w:rPr>
        <w:t>.</w:t>
      </w:r>
    </w:p>
    <w:p w:rsidR="004C5CAC" w:rsidRPr="004C5CAC" w:rsidRDefault="004C5CAC" w:rsidP="004C5CAC">
      <w:pPr>
        <w:pStyle w:val="a4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7B92" w:rsidRDefault="00FD7B92" w:rsidP="00FD7B9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VI. Ползи: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799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5B3998" w:rsidRDefault="007E0799" w:rsidP="0058165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65E">
        <w:rPr>
          <w:rFonts w:ascii="Times New Roman" w:hAnsi="Times New Roman" w:cs="Times New Roman"/>
          <w:b/>
          <w:i/>
          <w:sz w:val="24"/>
          <w:szCs w:val="24"/>
        </w:rPr>
        <w:t>Община Пловдив</w:t>
      </w:r>
      <w:r w:rsidR="0058165E" w:rsidRPr="0058165E">
        <w:rPr>
          <w:rFonts w:ascii="Times New Roman" w:hAnsi="Times New Roman" w:cs="Times New Roman"/>
          <w:b/>
          <w:i/>
          <w:sz w:val="24"/>
          <w:szCs w:val="24"/>
        </w:rPr>
        <w:t>, районни администрации</w:t>
      </w:r>
      <w:r w:rsidRPr="00581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6986" w:rsidRPr="0058165E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58165E" w:rsidRPr="0058165E">
        <w:rPr>
          <w:rFonts w:ascii="Times New Roman" w:hAnsi="Times New Roman" w:cs="Times New Roman"/>
          <w:b/>
          <w:i/>
          <w:sz w:val="24"/>
          <w:szCs w:val="24"/>
        </w:rPr>
        <w:t>общински</w:t>
      </w:r>
      <w:r w:rsidR="00156986" w:rsidRPr="0058165E">
        <w:rPr>
          <w:rFonts w:ascii="Times New Roman" w:hAnsi="Times New Roman" w:cs="Times New Roman"/>
          <w:b/>
          <w:i/>
          <w:sz w:val="24"/>
          <w:szCs w:val="24"/>
        </w:rPr>
        <w:t xml:space="preserve"> звена</w:t>
      </w:r>
      <w:r w:rsidR="005B3998">
        <w:rPr>
          <w:rFonts w:ascii="Times New Roman" w:hAnsi="Times New Roman" w:cs="Times New Roman"/>
          <w:sz w:val="24"/>
          <w:szCs w:val="24"/>
        </w:rPr>
        <w:t>:</w:t>
      </w:r>
    </w:p>
    <w:p w:rsidR="007E0799" w:rsidRPr="0058165E" w:rsidRDefault="00797AC8" w:rsidP="005B3998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B3998">
        <w:rPr>
          <w:rFonts w:ascii="Times New Roman" w:hAnsi="Times New Roman" w:cs="Times New Roman"/>
          <w:sz w:val="24"/>
          <w:szCs w:val="24"/>
        </w:rPr>
        <w:t>Н</w:t>
      </w:r>
      <w:r w:rsidR="007E0799" w:rsidRPr="0058165E">
        <w:rPr>
          <w:rFonts w:ascii="Times New Roman" w:hAnsi="Times New Roman" w:cs="Times New Roman"/>
          <w:sz w:val="24"/>
          <w:szCs w:val="24"/>
        </w:rPr>
        <w:t xml:space="preserve">яма да </w:t>
      </w:r>
      <w:r w:rsidR="00156986" w:rsidRPr="0058165E">
        <w:rPr>
          <w:rFonts w:ascii="Times New Roman" w:hAnsi="Times New Roman" w:cs="Times New Roman"/>
          <w:sz w:val="24"/>
          <w:szCs w:val="24"/>
        </w:rPr>
        <w:t>реализира</w:t>
      </w:r>
      <w:r w:rsidR="006410C2" w:rsidRPr="0058165E">
        <w:rPr>
          <w:rFonts w:ascii="Times New Roman" w:hAnsi="Times New Roman" w:cs="Times New Roman"/>
          <w:sz w:val="24"/>
          <w:szCs w:val="24"/>
        </w:rPr>
        <w:t>т</w:t>
      </w:r>
      <w:r w:rsidR="00156986" w:rsidRPr="0058165E">
        <w:rPr>
          <w:rFonts w:ascii="Times New Roman" w:hAnsi="Times New Roman" w:cs="Times New Roman"/>
          <w:sz w:val="24"/>
          <w:szCs w:val="24"/>
        </w:rPr>
        <w:t xml:space="preserve"> ползи при Вариант 1 „Без намеса“, тъй като </w:t>
      </w:r>
      <w:r w:rsidR="00404824">
        <w:rPr>
          <w:rFonts w:ascii="Times New Roman" w:hAnsi="Times New Roman" w:cs="Times New Roman"/>
          <w:sz w:val="24"/>
          <w:szCs w:val="24"/>
        </w:rPr>
        <w:t xml:space="preserve">са длъжни да </w:t>
      </w:r>
      <w:r w:rsidR="00156986" w:rsidRPr="0058165E">
        <w:rPr>
          <w:rFonts w:ascii="Times New Roman" w:hAnsi="Times New Roman" w:cs="Times New Roman"/>
          <w:sz w:val="24"/>
          <w:szCs w:val="24"/>
        </w:rPr>
        <w:t xml:space="preserve"> </w:t>
      </w:r>
      <w:r w:rsidR="00404824">
        <w:rPr>
          <w:rFonts w:ascii="Times New Roman" w:hAnsi="Times New Roman" w:cs="Times New Roman"/>
          <w:sz w:val="24"/>
          <w:szCs w:val="24"/>
        </w:rPr>
        <w:t>спазват</w:t>
      </w:r>
      <w:r w:rsidR="00156986" w:rsidRPr="0058165E">
        <w:rPr>
          <w:rFonts w:ascii="Times New Roman" w:hAnsi="Times New Roman" w:cs="Times New Roman"/>
          <w:sz w:val="24"/>
          <w:szCs w:val="24"/>
        </w:rPr>
        <w:t xml:space="preserve"> </w:t>
      </w:r>
      <w:r w:rsidR="00156986" w:rsidRPr="0058165E">
        <w:rPr>
          <w:rFonts w:ascii="Times New Roman" w:hAnsi="Times New Roman"/>
          <w:sz w:val="24"/>
          <w:szCs w:val="24"/>
        </w:rPr>
        <w:t xml:space="preserve">установените в чл. 8, ал. 1 от </w:t>
      </w:r>
      <w:r w:rsidR="00404824">
        <w:rPr>
          <w:rFonts w:ascii="Times New Roman" w:hAnsi="Times New Roman"/>
          <w:sz w:val="24"/>
          <w:szCs w:val="24"/>
        </w:rPr>
        <w:t xml:space="preserve">ЗМДТ </w:t>
      </w:r>
      <w:r w:rsidR="00156986" w:rsidRPr="0058165E">
        <w:rPr>
          <w:rFonts w:ascii="Times New Roman" w:hAnsi="Times New Roman"/>
          <w:sz w:val="24"/>
          <w:szCs w:val="24"/>
        </w:rPr>
        <w:t>принципи</w:t>
      </w:r>
      <w:r w:rsidR="007E0799" w:rsidRPr="00581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65E" w:rsidRPr="00806C06" w:rsidRDefault="0058165E" w:rsidP="0058165E">
      <w:pPr>
        <w:shd w:val="clear" w:color="auto" w:fill="FFFFFF"/>
        <w:spacing w:line="293" w:lineRule="exact"/>
        <w:ind w:left="360" w:right="-99" w:hanging="36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58165E">
        <w:rPr>
          <w:rFonts w:ascii="Times New Roman" w:hAnsi="Times New Roman" w:cs="Times New Roman"/>
          <w:b/>
          <w:i/>
          <w:iCs/>
          <w:sz w:val="24"/>
          <w:szCs w:val="24"/>
        </w:rPr>
        <w:t>2.</w:t>
      </w:r>
      <w:r w:rsidRPr="00581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3998">
        <w:rPr>
          <w:rFonts w:ascii="Times New Roman" w:hAnsi="Times New Roman" w:cs="Times New Roman"/>
          <w:b/>
          <w:i/>
          <w:spacing w:val="-1"/>
          <w:sz w:val="24"/>
          <w:szCs w:val="24"/>
        </w:rPr>
        <w:t>Физически и юридически лица</w:t>
      </w:r>
      <w:r w:rsidRPr="005816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, ползващи общинско място за поставяне на </w:t>
      </w:r>
      <w:proofErr w:type="spellStart"/>
      <w:r w:rsidRPr="0058165E">
        <w:rPr>
          <w:rFonts w:ascii="Times New Roman" w:hAnsi="Times New Roman" w:cs="Times New Roman"/>
          <w:b/>
          <w:i/>
          <w:spacing w:val="-1"/>
          <w:sz w:val="24"/>
          <w:szCs w:val="24"/>
        </w:rPr>
        <w:t>преместваем</w:t>
      </w:r>
      <w:proofErr w:type="spellEnd"/>
      <w:r w:rsidRPr="0058165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обект</w:t>
      </w:r>
      <w:r w:rsidR="005B399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по чл. 56 и/или чл. 57 от ЗУТ</w:t>
      </w:r>
      <w:r w:rsidR="00865D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, </w:t>
      </w:r>
      <w:r w:rsidR="00865D09" w:rsidRPr="00806C06">
        <w:rPr>
          <w:rFonts w:ascii="Times New Roman" w:hAnsi="Times New Roman" w:cs="Times New Roman"/>
          <w:b/>
          <w:i/>
          <w:spacing w:val="-1"/>
          <w:sz w:val="24"/>
          <w:szCs w:val="24"/>
        </w:rPr>
        <w:t>както и наем на общински терени</w:t>
      </w:r>
      <w:r w:rsidRPr="00806C06">
        <w:rPr>
          <w:rFonts w:ascii="Times New Roman" w:hAnsi="Times New Roman" w:cs="Times New Roman"/>
          <w:b/>
          <w:i/>
          <w:spacing w:val="-1"/>
          <w:sz w:val="24"/>
          <w:szCs w:val="24"/>
        </w:rPr>
        <w:t>:</w:t>
      </w:r>
    </w:p>
    <w:p w:rsidR="0058165E" w:rsidRPr="00806C06" w:rsidRDefault="00A37B3E" w:rsidP="005B3998">
      <w:pPr>
        <w:pStyle w:val="a4"/>
        <w:shd w:val="clear" w:color="auto" w:fill="FFFFFF"/>
        <w:spacing w:line="293" w:lineRule="exact"/>
        <w:ind w:left="0"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65E" w:rsidRPr="0058165E">
        <w:rPr>
          <w:rFonts w:ascii="Times New Roman" w:hAnsi="Times New Roman" w:cs="Times New Roman"/>
          <w:sz w:val="24"/>
          <w:szCs w:val="24"/>
        </w:rPr>
        <w:t xml:space="preserve">За </w:t>
      </w:r>
      <w:r w:rsidR="005B3998">
        <w:rPr>
          <w:rFonts w:ascii="Times New Roman" w:hAnsi="Times New Roman" w:cs="Times New Roman"/>
          <w:sz w:val="24"/>
          <w:szCs w:val="24"/>
        </w:rPr>
        <w:t>тази заинтересована страна</w:t>
      </w:r>
      <w:r w:rsidR="0058165E" w:rsidRPr="0058165E">
        <w:rPr>
          <w:rFonts w:ascii="Times New Roman" w:hAnsi="Times New Roman" w:cs="Times New Roman"/>
          <w:sz w:val="24"/>
          <w:szCs w:val="24"/>
        </w:rPr>
        <w:t xml:space="preserve"> ще остане в сила </w:t>
      </w:r>
      <w:r w:rsidR="005B3998">
        <w:rPr>
          <w:rFonts w:ascii="Times New Roman" w:hAnsi="Times New Roman" w:cs="Times New Roman"/>
          <w:sz w:val="24"/>
          <w:szCs w:val="24"/>
        </w:rPr>
        <w:t xml:space="preserve">таксата </w:t>
      </w:r>
      <w:r w:rsidR="0058165E" w:rsidRPr="0058165E">
        <w:rPr>
          <w:rFonts w:ascii="Times New Roman" w:hAnsi="Times New Roman" w:cs="Times New Roman"/>
          <w:sz w:val="24"/>
          <w:szCs w:val="24"/>
        </w:rPr>
        <w:t xml:space="preserve">за </w:t>
      </w:r>
      <w:r w:rsidR="005B3998">
        <w:rPr>
          <w:rFonts w:ascii="Times New Roman" w:hAnsi="Times New Roman" w:cs="Times New Roman"/>
          <w:sz w:val="24"/>
          <w:szCs w:val="24"/>
        </w:rPr>
        <w:t xml:space="preserve">ползване на място общинска собственост за поставяне на </w:t>
      </w:r>
      <w:proofErr w:type="spellStart"/>
      <w:r w:rsidR="005B3998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5B3998">
        <w:rPr>
          <w:rFonts w:ascii="Times New Roman" w:hAnsi="Times New Roman" w:cs="Times New Roman"/>
          <w:sz w:val="24"/>
          <w:szCs w:val="24"/>
        </w:rPr>
        <w:t xml:space="preserve"> обект по чл. 56 или по чл. 57 от ЗУТ</w:t>
      </w:r>
      <w:r w:rsidR="0058165E" w:rsidRPr="0058165E">
        <w:rPr>
          <w:rFonts w:ascii="Times New Roman" w:hAnsi="Times New Roman" w:cs="Times New Roman"/>
          <w:sz w:val="24"/>
          <w:szCs w:val="24"/>
        </w:rPr>
        <w:t xml:space="preserve"> в действащия вариант</w:t>
      </w:r>
      <w:r w:rsidR="00C3580A">
        <w:rPr>
          <w:rFonts w:ascii="Times New Roman" w:hAnsi="Times New Roman" w:cs="Times New Roman"/>
          <w:sz w:val="24"/>
          <w:szCs w:val="24"/>
        </w:rPr>
        <w:t>, което ще доведе до наруша</w:t>
      </w:r>
      <w:r w:rsidR="00404824">
        <w:rPr>
          <w:rFonts w:ascii="Times New Roman" w:hAnsi="Times New Roman" w:cs="Times New Roman"/>
          <w:sz w:val="24"/>
          <w:szCs w:val="24"/>
        </w:rPr>
        <w:t>ване на принципите, визирани в чл. 8, ал. 1 от ЗМДТ.</w:t>
      </w:r>
      <w:r w:rsidR="00865D09">
        <w:rPr>
          <w:rFonts w:ascii="Times New Roman" w:hAnsi="Times New Roman" w:cs="Times New Roman"/>
          <w:sz w:val="24"/>
          <w:szCs w:val="24"/>
        </w:rPr>
        <w:t xml:space="preserve"> </w:t>
      </w:r>
      <w:r w:rsidR="00865D09" w:rsidRPr="00806C06">
        <w:rPr>
          <w:rFonts w:ascii="Times New Roman" w:hAnsi="Times New Roman" w:cs="Times New Roman"/>
          <w:sz w:val="24"/>
          <w:szCs w:val="24"/>
        </w:rPr>
        <w:t>Също така ще останат в сила и наемите за терени – общинска собственост.</w:t>
      </w:r>
    </w:p>
    <w:p w:rsidR="006410C2" w:rsidRPr="00E1283A" w:rsidRDefault="007E0799" w:rsidP="006410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0799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Наредба за изменение и допълнение на </w:t>
      </w:r>
      <w:r w:rsidR="006410C2" w:rsidRPr="00E1283A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 xml:space="preserve">Наредба за </w:t>
      </w:r>
      <w:r w:rsidR="006410C2" w:rsidRPr="00E1283A">
        <w:rPr>
          <w:rFonts w:ascii="Times New Roman" w:hAnsi="Times New Roman" w:cs="Times New Roman"/>
          <w:sz w:val="24"/>
          <w:szCs w:val="24"/>
          <w:u w:val="single"/>
        </w:rPr>
        <w:t>определянето и администрирането на местните такси и цени на услуги на територията на община Пловдив“: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7E0799" w:rsidRPr="00A37B3E" w:rsidRDefault="00A37B3E" w:rsidP="00A37B3E">
      <w:pPr>
        <w:shd w:val="clear" w:color="auto" w:fill="FFFFFF"/>
        <w:tabs>
          <w:tab w:val="left" w:pos="284"/>
        </w:tabs>
        <w:spacing w:before="158" w:line="293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B3E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Очаквани резултати са урегулиране на обществените отношения </w:t>
      </w:r>
      <w:r w:rsidRPr="005E5049">
        <w:rPr>
          <w:rFonts w:ascii="Times New Roman" w:hAnsi="Times New Roman" w:cs="Times New Roman"/>
          <w:sz w:val="24"/>
          <w:szCs w:val="24"/>
        </w:rPr>
        <w:t xml:space="preserve">от местен порядък относно </w:t>
      </w:r>
      <w:r>
        <w:rPr>
          <w:rFonts w:ascii="Times New Roman" w:hAnsi="Times New Roman" w:cs="Times New Roman"/>
          <w:sz w:val="24"/>
          <w:szCs w:val="24"/>
        </w:rPr>
        <w:t>ползването на някои публични услуги</w:t>
      </w:r>
      <w:r w:rsidRPr="005E5049">
        <w:rPr>
          <w:rFonts w:ascii="Times New Roman" w:hAnsi="Times New Roman" w:cs="Times New Roman"/>
          <w:sz w:val="24"/>
          <w:szCs w:val="24"/>
        </w:rPr>
        <w:t>, като се регламентира</w:t>
      </w:r>
      <w:r>
        <w:rPr>
          <w:rFonts w:ascii="Times New Roman" w:hAnsi="Times New Roman" w:cs="Times New Roman"/>
          <w:sz w:val="24"/>
          <w:szCs w:val="24"/>
        </w:rPr>
        <w:t xml:space="preserve">, че местните такси </w:t>
      </w:r>
      <w:r w:rsidRPr="00C63B06">
        <w:rPr>
          <w:rFonts w:ascii="Times New Roman" w:hAnsi="Times New Roman" w:cs="Times New Roman"/>
          <w:sz w:val="24"/>
          <w:szCs w:val="24"/>
        </w:rPr>
        <w:t>се</w:t>
      </w:r>
      <w:r w:rsidRPr="00C6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B06">
        <w:rPr>
          <w:rFonts w:ascii="Times New Roman" w:hAnsi="Times New Roman" w:cs="Times New Roman"/>
          <w:sz w:val="24"/>
          <w:szCs w:val="24"/>
        </w:rPr>
        <w:t>определят въз основа на необходимите</w:t>
      </w:r>
      <w:r w:rsidRPr="00C63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B06">
        <w:rPr>
          <w:rFonts w:ascii="Times New Roman" w:hAnsi="Times New Roman" w:cs="Times New Roman"/>
          <w:sz w:val="24"/>
          <w:szCs w:val="24"/>
        </w:rPr>
        <w:t>материално-технически и административни разходи по предоставяне на услугата и при спазване на установените в чл. 8, ал. 1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7E">
        <w:rPr>
          <w:rFonts w:ascii="Times New Roman" w:hAnsi="Times New Roman" w:cs="Times New Roman"/>
          <w:sz w:val="24"/>
          <w:szCs w:val="24"/>
        </w:rPr>
        <w:t>ЗМДТ</w:t>
      </w:r>
      <w:r>
        <w:rPr>
          <w:rFonts w:ascii="Times New Roman" w:hAnsi="Times New Roman" w:cs="Times New Roman"/>
          <w:sz w:val="24"/>
          <w:szCs w:val="24"/>
        </w:rPr>
        <w:t xml:space="preserve"> принципи</w:t>
      </w:r>
      <w:r w:rsidRPr="005E5049">
        <w:rPr>
          <w:rFonts w:ascii="Times New Roman" w:hAnsi="Times New Roman" w:cs="Times New Roman"/>
          <w:sz w:val="24"/>
          <w:szCs w:val="24"/>
        </w:rPr>
        <w:t xml:space="preserve"> </w:t>
      </w:r>
      <w:r w:rsidRPr="00A37B3E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 и постъпване на съответните приходи в общинския бюджет.</w:t>
      </w:r>
      <w:r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="007E0799" w:rsidRPr="00A37B3E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E0799" w:rsidRPr="00A37B3E">
        <w:rPr>
          <w:rFonts w:ascii="Times New Roman" w:hAnsi="Times New Roman" w:cs="Times New Roman"/>
          <w:sz w:val="24"/>
          <w:szCs w:val="24"/>
        </w:rPr>
        <w:lastRenderedPageBreak/>
        <w:t>Пловдив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998" w:rsidRPr="00A37B3E">
        <w:rPr>
          <w:rFonts w:ascii="Times New Roman" w:hAnsi="Times New Roman" w:cs="Times New Roman"/>
          <w:sz w:val="24"/>
          <w:szCs w:val="24"/>
        </w:rPr>
        <w:t>районните администрации</w:t>
      </w:r>
      <w:r w:rsidR="007E0799" w:rsidRPr="00A37B3E">
        <w:rPr>
          <w:rFonts w:ascii="Times New Roman" w:hAnsi="Times New Roman" w:cs="Times New Roman"/>
          <w:sz w:val="24"/>
          <w:szCs w:val="24"/>
        </w:rPr>
        <w:t xml:space="preserve"> </w:t>
      </w:r>
      <w:r w:rsidR="00797AC8">
        <w:rPr>
          <w:rFonts w:ascii="Times New Roman" w:hAnsi="Times New Roman" w:cs="Times New Roman"/>
          <w:sz w:val="24"/>
          <w:szCs w:val="24"/>
        </w:rPr>
        <w:t>и</w:t>
      </w:r>
      <w:r w:rsidR="00797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998" w:rsidRPr="00A37B3E">
        <w:rPr>
          <w:rFonts w:ascii="Times New Roman" w:hAnsi="Times New Roman" w:cs="Times New Roman"/>
          <w:sz w:val="24"/>
          <w:szCs w:val="24"/>
        </w:rPr>
        <w:t>общинските</w:t>
      </w:r>
      <w:r w:rsidR="006410C2" w:rsidRPr="00A37B3E">
        <w:rPr>
          <w:rFonts w:ascii="Times New Roman" w:hAnsi="Times New Roman" w:cs="Times New Roman"/>
          <w:sz w:val="24"/>
          <w:szCs w:val="24"/>
        </w:rPr>
        <w:t xml:space="preserve"> звена ще използват </w:t>
      </w:r>
      <w:proofErr w:type="spellStart"/>
      <w:r w:rsidR="006410C2" w:rsidRPr="00A37B3E">
        <w:rPr>
          <w:rFonts w:ascii="Times New Roman" w:hAnsi="Times New Roman" w:cs="Times New Roman"/>
          <w:sz w:val="24"/>
          <w:szCs w:val="24"/>
        </w:rPr>
        <w:t>нормоустановените</w:t>
      </w:r>
      <w:proofErr w:type="spellEnd"/>
      <w:r w:rsidR="006410C2" w:rsidRPr="00A37B3E">
        <w:rPr>
          <w:rFonts w:ascii="Times New Roman" w:hAnsi="Times New Roman" w:cs="Times New Roman"/>
          <w:sz w:val="24"/>
          <w:szCs w:val="24"/>
        </w:rPr>
        <w:t xml:space="preserve"> правила, по които да извършат определяне на таксите</w:t>
      </w:r>
      <w:r w:rsidR="00865D09">
        <w:rPr>
          <w:rFonts w:ascii="Times New Roman" w:hAnsi="Times New Roman" w:cs="Times New Roman"/>
          <w:sz w:val="24"/>
          <w:szCs w:val="24"/>
        </w:rPr>
        <w:t>,</w:t>
      </w:r>
      <w:r w:rsidR="005B3998" w:rsidRPr="00A37B3E">
        <w:rPr>
          <w:rFonts w:ascii="Times New Roman" w:hAnsi="Times New Roman" w:cs="Times New Roman"/>
          <w:sz w:val="24"/>
          <w:szCs w:val="24"/>
        </w:rPr>
        <w:t xml:space="preserve"> </w:t>
      </w:r>
      <w:r w:rsidR="0058165E" w:rsidRPr="00A37B3E">
        <w:rPr>
          <w:rFonts w:ascii="Times New Roman" w:hAnsi="Times New Roman" w:cs="Times New Roman"/>
          <w:sz w:val="24"/>
          <w:szCs w:val="24"/>
        </w:rPr>
        <w:t xml:space="preserve">цените на </w:t>
      </w:r>
      <w:r w:rsidR="006410C2" w:rsidRPr="00A37B3E">
        <w:rPr>
          <w:rFonts w:ascii="Times New Roman" w:hAnsi="Times New Roman" w:cs="Times New Roman"/>
          <w:sz w:val="24"/>
          <w:szCs w:val="24"/>
        </w:rPr>
        <w:t>услугите</w:t>
      </w:r>
      <w:r w:rsidR="00865D09">
        <w:rPr>
          <w:rFonts w:ascii="Times New Roman" w:hAnsi="Times New Roman" w:cs="Times New Roman"/>
          <w:sz w:val="24"/>
          <w:szCs w:val="24"/>
        </w:rPr>
        <w:t xml:space="preserve"> </w:t>
      </w:r>
      <w:r w:rsidR="006410C2" w:rsidRPr="00A37B3E">
        <w:rPr>
          <w:rFonts w:ascii="Times New Roman" w:hAnsi="Times New Roman" w:cs="Times New Roman"/>
          <w:sz w:val="24"/>
          <w:szCs w:val="24"/>
        </w:rPr>
        <w:t>които предоставят.</w:t>
      </w:r>
      <w:r w:rsidR="007E0799" w:rsidRPr="00A37B3E">
        <w:rPr>
          <w:rFonts w:ascii="Times New Roman" w:hAnsi="Times New Roman" w:cs="Times New Roman"/>
          <w:sz w:val="24"/>
          <w:szCs w:val="24"/>
        </w:rPr>
        <w:t xml:space="preserve"> </w:t>
      </w:r>
      <w:r w:rsidR="00C3580A">
        <w:rPr>
          <w:rFonts w:ascii="Times New Roman" w:hAnsi="Times New Roman" w:cs="Times New Roman"/>
          <w:sz w:val="24"/>
          <w:szCs w:val="24"/>
        </w:rPr>
        <w:t>Таксата</w:t>
      </w:r>
      <w:r w:rsidR="00865D09">
        <w:rPr>
          <w:rFonts w:ascii="Times New Roman" w:hAnsi="Times New Roman" w:cs="Times New Roman"/>
          <w:sz w:val="24"/>
          <w:szCs w:val="24"/>
        </w:rPr>
        <w:t xml:space="preserve"> </w:t>
      </w:r>
      <w:r w:rsidR="00C3580A">
        <w:rPr>
          <w:rFonts w:ascii="Times New Roman" w:hAnsi="Times New Roman" w:cs="Times New Roman"/>
          <w:sz w:val="24"/>
          <w:szCs w:val="24"/>
        </w:rPr>
        <w:t>се заплаща от физическите и юридическите лица, ползватели на услугата, в зависимост от зоната, в която се намират терените.</w:t>
      </w:r>
    </w:p>
    <w:p w:rsidR="006D398B" w:rsidRPr="007E0799" w:rsidRDefault="006D398B" w:rsidP="006D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E0799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Потенциални рискове</w:t>
      </w:r>
      <w:r w:rsidRPr="007E0799">
        <w:rPr>
          <w:rFonts w:ascii="Times New Roman" w:hAnsi="Times New Roman" w:cs="Times New Roman"/>
          <w:b/>
          <w:sz w:val="24"/>
          <w:szCs w:val="24"/>
        </w:rPr>
        <w:t>:</w:t>
      </w:r>
    </w:p>
    <w:p w:rsidR="00A37B3E" w:rsidRDefault="00A37B3E" w:rsidP="00A37B3E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E9">
        <w:rPr>
          <w:rFonts w:ascii="Times New Roman" w:hAnsi="Times New Roman" w:cs="Times New Roman"/>
          <w:spacing w:val="3"/>
          <w:sz w:val="24"/>
          <w:szCs w:val="24"/>
        </w:rPr>
        <w:t xml:space="preserve">Не са идентифицирани конкретни рискове при реализирането на Вариант 2 </w:t>
      </w:r>
      <w:r w:rsidRPr="007B70E9">
        <w:rPr>
          <w:rFonts w:ascii="Times New Roman" w:hAnsi="Times New Roman" w:cs="Times New Roman"/>
          <w:sz w:val="24"/>
          <w:szCs w:val="24"/>
        </w:rPr>
        <w:t>„Приемане на наредбата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70E9">
        <w:rPr>
          <w:rFonts w:ascii="Times New Roman" w:hAnsi="Times New Roman" w:cs="Times New Roman"/>
          <w:sz w:val="24"/>
          <w:szCs w:val="24"/>
        </w:rPr>
        <w:t>.</w:t>
      </w:r>
    </w:p>
    <w:p w:rsidR="006D398B" w:rsidRPr="007E0799" w:rsidRDefault="006D398B" w:rsidP="006D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E0799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Административната тежест</w:t>
      </w:r>
      <w:r w:rsidRPr="007E0799">
        <w:rPr>
          <w:rFonts w:ascii="Times New Roman" w:hAnsi="Times New Roman" w:cs="Times New Roman"/>
          <w:b/>
          <w:sz w:val="24"/>
          <w:szCs w:val="24"/>
        </w:rPr>
        <w:t>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o Ще се повиши 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o Ще се намали </w:t>
      </w:r>
    </w:p>
    <w:p w:rsidR="007E0799" w:rsidRPr="00187227" w:rsidRDefault="006D398B" w:rsidP="007E07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E0799" w:rsidRPr="00187227">
        <w:rPr>
          <w:rFonts w:ascii="Times New Roman" w:hAnsi="Times New Roman" w:cs="Times New Roman"/>
          <w:sz w:val="24"/>
          <w:szCs w:val="24"/>
        </w:rPr>
        <w:t xml:space="preserve"> Няма ефект </w:t>
      </w:r>
    </w:p>
    <w:p w:rsidR="00A37B3E" w:rsidRDefault="00187227" w:rsidP="00A37B3E">
      <w:pPr>
        <w:shd w:val="clear" w:color="auto" w:fill="FFFFFF"/>
        <w:spacing w:before="5" w:line="336" w:lineRule="exact"/>
        <w:ind w:right="-99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7227">
        <w:rPr>
          <w:rFonts w:ascii="Times New Roman" w:hAnsi="Times New Roman" w:cs="Times New Roman"/>
          <w:sz w:val="24"/>
          <w:szCs w:val="24"/>
        </w:rPr>
        <w:t xml:space="preserve">Идентифицирани са единствено административни разходи по изготвяне и </w:t>
      </w:r>
      <w:r w:rsidR="00797AC8">
        <w:rPr>
          <w:rFonts w:ascii="Times New Roman" w:hAnsi="Times New Roman" w:cs="Times New Roman"/>
          <w:sz w:val="24"/>
          <w:szCs w:val="24"/>
        </w:rPr>
        <w:t>прилагане</w:t>
      </w:r>
      <w:r w:rsidRPr="00187227">
        <w:rPr>
          <w:rFonts w:ascii="Times New Roman" w:hAnsi="Times New Roman" w:cs="Times New Roman"/>
          <w:sz w:val="24"/>
          <w:szCs w:val="24"/>
        </w:rPr>
        <w:t xml:space="preserve"> на акта, което е част от предвиденото в длъжностните характеристики на ангажираните служители и от </w:t>
      </w:r>
      <w:proofErr w:type="spellStart"/>
      <w:r w:rsidRPr="00187227">
        <w:rPr>
          <w:rFonts w:ascii="Times New Roman" w:hAnsi="Times New Roman" w:cs="Times New Roman"/>
          <w:sz w:val="24"/>
          <w:szCs w:val="24"/>
        </w:rPr>
        <w:t>правоимащите</w:t>
      </w:r>
      <w:proofErr w:type="spellEnd"/>
      <w:r w:rsidRPr="00187227">
        <w:rPr>
          <w:rFonts w:ascii="Times New Roman" w:hAnsi="Times New Roman" w:cs="Times New Roman"/>
          <w:sz w:val="24"/>
          <w:szCs w:val="24"/>
        </w:rPr>
        <w:t xml:space="preserve"> органи.</w:t>
      </w:r>
      <w:r w:rsidR="00A37B3E">
        <w:rPr>
          <w:rFonts w:ascii="Times New Roman" w:hAnsi="Times New Roman" w:cs="Times New Roman"/>
          <w:sz w:val="24"/>
          <w:szCs w:val="24"/>
        </w:rPr>
        <w:t xml:space="preserve"> </w:t>
      </w:r>
      <w:r w:rsidR="00A37B3E">
        <w:rPr>
          <w:rFonts w:ascii="Times New Roman" w:hAnsi="Times New Roman" w:cs="Times New Roman"/>
          <w:spacing w:val="-2"/>
          <w:sz w:val="24"/>
          <w:szCs w:val="24"/>
        </w:rPr>
        <w:t>С проекта на наредбата не се създават нови регулаторни режими, както и не се засягат съществуващи такива.</w:t>
      </w:r>
    </w:p>
    <w:p w:rsidR="006D398B" w:rsidRDefault="006D398B" w:rsidP="00A37B3E">
      <w:pPr>
        <w:shd w:val="clear" w:color="auto" w:fill="FFFFFF"/>
        <w:spacing w:before="5" w:line="336" w:lineRule="exact"/>
        <w:ind w:right="-99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37B3E" w:rsidRPr="007E0799" w:rsidRDefault="00A37B3E" w:rsidP="00A3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0799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Създават се нови регистри</w:t>
      </w:r>
      <w:r w:rsidRPr="007E0799">
        <w:rPr>
          <w:rFonts w:ascii="Times New Roman" w:hAnsi="Times New Roman" w:cs="Times New Roman"/>
          <w:b/>
          <w:sz w:val="24"/>
          <w:szCs w:val="24"/>
        </w:rPr>
        <w:t>:</w:t>
      </w:r>
      <w:r w:rsidRPr="007E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B3E" w:rsidRDefault="00A37B3E" w:rsidP="00A37B3E">
      <w:pPr>
        <w:shd w:val="clear" w:color="auto" w:fill="FFFFFF"/>
        <w:tabs>
          <w:tab w:val="left" w:pos="240"/>
        </w:tabs>
        <w:spacing w:before="24" w:line="365" w:lineRule="exact"/>
        <w:ind w:right="-99" w:firstLine="284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>С проекта не се създава нов регистър. Използва се внедрената система „Отчитане на някои  собствени приходи на община Пловдив.“</w:t>
      </w: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X. Въздействие върху </w:t>
      </w:r>
      <w:proofErr w:type="spellStart"/>
      <w:r w:rsidRPr="007E0799">
        <w:rPr>
          <w:rFonts w:ascii="Times New Roman" w:hAnsi="Times New Roman" w:cs="Times New Roman"/>
          <w:b/>
          <w:sz w:val="24"/>
          <w:szCs w:val="24"/>
        </w:rPr>
        <w:t>микро</w:t>
      </w:r>
      <w:proofErr w:type="spellEnd"/>
      <w:r w:rsidRPr="007E0799">
        <w:rPr>
          <w:rFonts w:ascii="Times New Roman" w:hAnsi="Times New Roman" w:cs="Times New Roman"/>
          <w:b/>
          <w:sz w:val="24"/>
          <w:szCs w:val="24"/>
        </w:rPr>
        <w:t>, малки и средни предприятия (МСП):</w:t>
      </w:r>
      <w:r w:rsidRPr="007E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o Актът засяга пряко МСП </w:t>
      </w:r>
    </w:p>
    <w:p w:rsidR="007E0799" w:rsidRPr="00A37B3E" w:rsidRDefault="00A37B3E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o</w:t>
      </w:r>
      <w:r w:rsidR="007E0799" w:rsidRPr="00A37B3E">
        <w:rPr>
          <w:rFonts w:ascii="Times New Roman" w:hAnsi="Times New Roman" w:cs="Times New Roman"/>
          <w:sz w:val="24"/>
          <w:szCs w:val="24"/>
        </w:rPr>
        <w:t xml:space="preserve"> Актът не засяга МСП </w:t>
      </w:r>
    </w:p>
    <w:p w:rsidR="007E0799" w:rsidRPr="007E0799" w:rsidRDefault="00A37B3E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E0799" w:rsidRPr="007E0799">
        <w:rPr>
          <w:rFonts w:ascii="Times New Roman" w:hAnsi="Times New Roman" w:cs="Times New Roman"/>
          <w:sz w:val="24"/>
          <w:szCs w:val="24"/>
        </w:rPr>
        <w:t xml:space="preserve"> Няма ефект </w:t>
      </w: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X</w:t>
      </w:r>
      <w:r w:rsidR="00A37B3E" w:rsidRPr="007E0799">
        <w:rPr>
          <w:rFonts w:ascii="Times New Roman" w:hAnsi="Times New Roman" w:cs="Times New Roman"/>
          <w:b/>
          <w:sz w:val="24"/>
          <w:szCs w:val="24"/>
        </w:rPr>
        <w:t>I</w:t>
      </w:r>
      <w:r w:rsidRPr="007E0799">
        <w:rPr>
          <w:rFonts w:ascii="Times New Roman" w:hAnsi="Times New Roman" w:cs="Times New Roman"/>
          <w:b/>
          <w:sz w:val="24"/>
          <w:szCs w:val="24"/>
        </w:rPr>
        <w:t>. Проектът на нормативен акт изисква цялостна оценка на въздействието:</w:t>
      </w:r>
    </w:p>
    <w:p w:rsidR="007E0799" w:rsidRPr="007E0799" w:rsidRDefault="007E0799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o Да </w:t>
      </w:r>
    </w:p>
    <w:p w:rsidR="007E0799" w:rsidRPr="00A37B3E" w:rsidRDefault="00A37B3E" w:rsidP="007E0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E0799" w:rsidRPr="00A37B3E">
        <w:rPr>
          <w:rFonts w:ascii="Times New Roman" w:hAnsi="Times New Roman" w:cs="Times New Roman"/>
          <w:sz w:val="24"/>
          <w:szCs w:val="24"/>
        </w:rPr>
        <w:t xml:space="preserve"> Не </w:t>
      </w: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XI</w:t>
      </w:r>
      <w:r w:rsidR="00A37B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0799">
        <w:rPr>
          <w:rFonts w:ascii="Times New Roman" w:hAnsi="Times New Roman" w:cs="Times New Roman"/>
          <w:b/>
          <w:sz w:val="24"/>
          <w:szCs w:val="24"/>
        </w:rPr>
        <w:t>. Обществени консултации:</w:t>
      </w:r>
    </w:p>
    <w:p w:rsidR="00A6543F" w:rsidRPr="00075EB8" w:rsidRDefault="00A6543F" w:rsidP="00A6543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EB8">
        <w:rPr>
          <w:rFonts w:ascii="Times New Roman" w:hAnsi="Times New Roman" w:cs="Times New Roman"/>
          <w:sz w:val="24"/>
          <w:szCs w:val="24"/>
        </w:rPr>
        <w:t xml:space="preserve">Проектът на наредбата е публикуван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3580A">
        <w:rPr>
          <w:rFonts w:ascii="Times New Roman" w:hAnsi="Times New Roman" w:cs="Times New Roman"/>
          <w:sz w:val="24"/>
          <w:szCs w:val="24"/>
        </w:rPr>
        <w:t>21.02.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048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</w:t>
      </w:r>
      <w:r w:rsidRPr="00075EB8">
        <w:rPr>
          <w:rFonts w:ascii="Times New Roman" w:hAnsi="Times New Roman" w:cs="Times New Roman"/>
          <w:sz w:val="24"/>
          <w:szCs w:val="24"/>
        </w:rPr>
        <w:t xml:space="preserve"> интернет за обществени консултации за 30 </w:t>
      </w:r>
      <w:r>
        <w:rPr>
          <w:rFonts w:ascii="Times New Roman" w:hAnsi="Times New Roman" w:cs="Times New Roman"/>
          <w:sz w:val="24"/>
          <w:szCs w:val="24"/>
        </w:rPr>
        <w:t>дни на официалната страница на о</w:t>
      </w:r>
      <w:r w:rsidRPr="00075EB8">
        <w:rPr>
          <w:rFonts w:ascii="Times New Roman" w:hAnsi="Times New Roman" w:cs="Times New Roman"/>
          <w:sz w:val="24"/>
          <w:szCs w:val="24"/>
        </w:rPr>
        <w:t>бщина Пловдив, раздел – Проекти на нормативни актове.</w:t>
      </w:r>
    </w:p>
    <w:p w:rsidR="00A6543F" w:rsidRDefault="00A6543F" w:rsidP="00A6543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75EB8">
        <w:rPr>
          <w:rFonts w:ascii="Times New Roman" w:hAnsi="Times New Roman" w:cs="Times New Roman"/>
          <w:sz w:val="24"/>
          <w:szCs w:val="24"/>
        </w:rPr>
        <w:t>аинтересовани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75EB8">
        <w:rPr>
          <w:rFonts w:ascii="Times New Roman" w:hAnsi="Times New Roman" w:cs="Times New Roman"/>
          <w:sz w:val="24"/>
          <w:szCs w:val="24"/>
        </w:rPr>
        <w:t xml:space="preserve"> страни</w:t>
      </w:r>
      <w:r>
        <w:rPr>
          <w:rFonts w:ascii="Times New Roman" w:hAnsi="Times New Roman" w:cs="Times New Roman"/>
          <w:sz w:val="24"/>
          <w:szCs w:val="24"/>
        </w:rPr>
        <w:t xml:space="preserve"> могат да представят становища в срок </w:t>
      </w:r>
      <w:r w:rsidRPr="00FB00AC">
        <w:rPr>
          <w:rFonts w:ascii="Times New Roman" w:hAnsi="Times New Roman" w:cs="Times New Roman"/>
          <w:sz w:val="24"/>
          <w:szCs w:val="24"/>
        </w:rPr>
        <w:t xml:space="preserve">до </w:t>
      </w:r>
      <w:r w:rsidR="00C3580A" w:rsidRPr="00FB00A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3580A" w:rsidRPr="00FB00AC">
        <w:rPr>
          <w:rFonts w:ascii="Times New Roman" w:hAnsi="Times New Roman" w:cs="Times New Roman"/>
          <w:sz w:val="24"/>
          <w:szCs w:val="24"/>
        </w:rPr>
        <w:t>2.0</w:t>
      </w:r>
      <w:r w:rsidR="00FB00AC" w:rsidRPr="00FB00AC">
        <w:rPr>
          <w:rFonts w:ascii="Times New Roman" w:hAnsi="Times New Roman" w:cs="Times New Roman"/>
          <w:sz w:val="24"/>
          <w:szCs w:val="24"/>
        </w:rPr>
        <w:t>3</w:t>
      </w:r>
      <w:r w:rsidR="00C3580A" w:rsidRPr="00FB00AC">
        <w:rPr>
          <w:rFonts w:ascii="Times New Roman" w:hAnsi="Times New Roman" w:cs="Times New Roman"/>
          <w:sz w:val="24"/>
          <w:szCs w:val="24"/>
        </w:rPr>
        <w:t>.</w:t>
      </w:r>
      <w:r w:rsidRPr="00FB00AC">
        <w:rPr>
          <w:rFonts w:ascii="Times New Roman" w:hAnsi="Times New Roman" w:cs="Times New Roman"/>
          <w:sz w:val="24"/>
          <w:szCs w:val="24"/>
        </w:rPr>
        <w:t>202</w:t>
      </w:r>
      <w:r w:rsidR="00404824" w:rsidRPr="00FB00AC">
        <w:rPr>
          <w:rFonts w:ascii="Times New Roman" w:hAnsi="Times New Roman" w:cs="Times New Roman"/>
          <w:sz w:val="24"/>
          <w:szCs w:val="24"/>
        </w:rPr>
        <w:t>2</w:t>
      </w:r>
      <w:r w:rsidRPr="00FB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година на посочения електронен адрес. </w:t>
      </w:r>
      <w:r w:rsidRPr="00075EB8">
        <w:rPr>
          <w:rFonts w:ascii="Times New Roman" w:hAnsi="Times New Roman" w:cs="Times New Roman"/>
          <w:sz w:val="24"/>
          <w:szCs w:val="24"/>
        </w:rPr>
        <w:t xml:space="preserve">Справка за </w:t>
      </w:r>
      <w:r>
        <w:rPr>
          <w:rFonts w:ascii="Times New Roman" w:hAnsi="Times New Roman" w:cs="Times New Roman"/>
          <w:sz w:val="24"/>
          <w:szCs w:val="24"/>
        </w:rPr>
        <w:t>постъпилите</w:t>
      </w:r>
      <w:r w:rsidRPr="00075EB8">
        <w:rPr>
          <w:rFonts w:ascii="Times New Roman" w:hAnsi="Times New Roman" w:cs="Times New Roman"/>
          <w:sz w:val="24"/>
          <w:szCs w:val="24"/>
        </w:rPr>
        <w:t xml:space="preserve"> становища ще бъде </w:t>
      </w:r>
      <w:r w:rsidRPr="00075EB8">
        <w:rPr>
          <w:rFonts w:ascii="Times New Roman" w:hAnsi="Times New Roman" w:cs="Times New Roman"/>
          <w:sz w:val="24"/>
          <w:szCs w:val="24"/>
        </w:rPr>
        <w:lastRenderedPageBreak/>
        <w:t>публикув</w:t>
      </w:r>
      <w:r>
        <w:rPr>
          <w:rFonts w:ascii="Times New Roman" w:hAnsi="Times New Roman" w:cs="Times New Roman"/>
          <w:sz w:val="24"/>
          <w:szCs w:val="24"/>
        </w:rPr>
        <w:t>ана на официалната страница на о</w:t>
      </w:r>
      <w:r w:rsidRPr="00075EB8">
        <w:rPr>
          <w:rFonts w:ascii="Times New Roman" w:hAnsi="Times New Roman" w:cs="Times New Roman"/>
          <w:sz w:val="24"/>
          <w:szCs w:val="24"/>
        </w:rPr>
        <w:t>бщина Пловдив</w:t>
      </w:r>
      <w:r>
        <w:rPr>
          <w:rFonts w:ascii="Times New Roman" w:hAnsi="Times New Roman" w:cs="Times New Roman"/>
          <w:sz w:val="24"/>
          <w:szCs w:val="24"/>
        </w:rPr>
        <w:t>, раздел Проекти на нормативни актове.</w:t>
      </w:r>
    </w:p>
    <w:p w:rsidR="007E0799" w:rsidRPr="007E0799" w:rsidRDefault="007E0799" w:rsidP="007E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XII</w:t>
      </w:r>
      <w:r w:rsidR="00A37B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0799">
        <w:rPr>
          <w:rFonts w:ascii="Times New Roman" w:hAnsi="Times New Roman" w:cs="Times New Roman"/>
          <w:b/>
          <w:sz w:val="24"/>
          <w:szCs w:val="24"/>
        </w:rPr>
        <w:t>. Подпис на отговорното лице :</w:t>
      </w:r>
      <w:r w:rsidRPr="007E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99" w:rsidRPr="007E0799" w:rsidRDefault="007E0799" w:rsidP="007E0799">
      <w:pPr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E0799">
        <w:rPr>
          <w:rFonts w:ascii="Times New Roman" w:hAnsi="Times New Roman" w:cs="Times New Roman"/>
          <w:sz w:val="24"/>
          <w:szCs w:val="24"/>
        </w:rPr>
        <w:t xml:space="preserve"> 032/ 656 436  </w:t>
      </w:r>
      <w:r w:rsidR="00806C06">
        <w:rPr>
          <w:rFonts w:ascii="Times New Roman" w:hAnsi="Times New Roman" w:cs="Times New Roman"/>
          <w:sz w:val="24"/>
          <w:szCs w:val="24"/>
        </w:rPr>
        <w:t xml:space="preserve">  </w:t>
      </w:r>
      <w:r w:rsidR="00806C06">
        <w:rPr>
          <w:rFonts w:ascii="Times New Roman" w:hAnsi="Times New Roman" w:cs="Times New Roman"/>
          <w:sz w:val="24"/>
          <w:szCs w:val="24"/>
          <w:lang w:val="en-US"/>
        </w:rPr>
        <w:t>032</w:t>
      </w:r>
      <w:r w:rsidR="00806C06">
        <w:rPr>
          <w:rFonts w:ascii="Times New Roman" w:hAnsi="Times New Roman" w:cs="Times New Roman"/>
          <w:sz w:val="24"/>
          <w:szCs w:val="24"/>
        </w:rPr>
        <w:t>/</w:t>
      </w:r>
      <w:r w:rsidR="00806C06">
        <w:rPr>
          <w:rFonts w:ascii="Times New Roman" w:hAnsi="Times New Roman" w:cs="Times New Roman"/>
          <w:sz w:val="24"/>
          <w:szCs w:val="24"/>
          <w:lang w:val="en-US"/>
        </w:rPr>
        <w:t>/656 414</w:t>
      </w:r>
    </w:p>
    <w:p w:rsidR="00806C06" w:rsidRDefault="007E0799" w:rsidP="007E0799">
      <w:pPr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Ел. поща:</w:t>
      </w:r>
      <w:r w:rsidRPr="007E079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06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d_shalapatova</w:t>
        </w:r>
        <w:r w:rsidRPr="00806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@plovdiv.</w:t>
        </w:r>
      </w:hyperlink>
      <w:r w:rsidRPr="00806C06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806C06">
        <w:rPr>
          <w:rFonts w:ascii="Times New Roman" w:hAnsi="Times New Roman" w:cs="Times New Roman"/>
          <w:sz w:val="24"/>
          <w:szCs w:val="24"/>
        </w:rPr>
        <w:t xml:space="preserve">    </w:t>
      </w:r>
      <w:r w:rsidRPr="007E07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C06" w:rsidRPr="00F07C3A" w:rsidRDefault="00806C06" w:rsidP="00806C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a_angelov@plovdiv.bg</w:t>
      </w:r>
      <w:r w:rsidRPr="007E07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799" w:rsidRPr="007E0799" w:rsidRDefault="007E0799" w:rsidP="007E0799">
      <w:pPr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E0799" w:rsidRPr="007E0799" w:rsidRDefault="007E0799" w:rsidP="001A50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0799" w:rsidRPr="007E0799" w:rsidSect="00D41B2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B7"/>
    <w:multiLevelType w:val="hybridMultilevel"/>
    <w:tmpl w:val="0D861DD6"/>
    <w:lvl w:ilvl="0" w:tplc="D1089A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80E3796"/>
    <w:multiLevelType w:val="hybridMultilevel"/>
    <w:tmpl w:val="361C4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7F20"/>
    <w:multiLevelType w:val="hybridMultilevel"/>
    <w:tmpl w:val="4DA62A2E"/>
    <w:lvl w:ilvl="0" w:tplc="8EFA7A2C">
      <w:start w:val="1"/>
      <w:numFmt w:val="decimal"/>
      <w:lvlText w:val="%1)"/>
      <w:lvlJc w:val="left"/>
      <w:pPr>
        <w:ind w:left="781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688C"/>
    <w:multiLevelType w:val="hybridMultilevel"/>
    <w:tmpl w:val="297A7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5D97"/>
    <w:multiLevelType w:val="hybridMultilevel"/>
    <w:tmpl w:val="2592D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465B"/>
    <w:multiLevelType w:val="singleLevel"/>
    <w:tmpl w:val="66424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3A882062"/>
    <w:multiLevelType w:val="singleLevel"/>
    <w:tmpl w:val="66424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1C"/>
    <w:rsid w:val="00000ABA"/>
    <w:rsid w:val="0004384E"/>
    <w:rsid w:val="00047F8F"/>
    <w:rsid w:val="00111373"/>
    <w:rsid w:val="00156986"/>
    <w:rsid w:val="00176889"/>
    <w:rsid w:val="00187227"/>
    <w:rsid w:val="001A501B"/>
    <w:rsid w:val="00214925"/>
    <w:rsid w:val="00241797"/>
    <w:rsid w:val="00274978"/>
    <w:rsid w:val="002A39A2"/>
    <w:rsid w:val="002B5FD1"/>
    <w:rsid w:val="003F4037"/>
    <w:rsid w:val="00404824"/>
    <w:rsid w:val="00414180"/>
    <w:rsid w:val="00452781"/>
    <w:rsid w:val="004C5CAC"/>
    <w:rsid w:val="0058165E"/>
    <w:rsid w:val="005829A8"/>
    <w:rsid w:val="00582D61"/>
    <w:rsid w:val="0059425F"/>
    <w:rsid w:val="005B3998"/>
    <w:rsid w:val="005F4921"/>
    <w:rsid w:val="006014AA"/>
    <w:rsid w:val="00606231"/>
    <w:rsid w:val="00635F1C"/>
    <w:rsid w:val="006410C2"/>
    <w:rsid w:val="006D398B"/>
    <w:rsid w:val="00797AC8"/>
    <w:rsid w:val="007E0799"/>
    <w:rsid w:val="00806C06"/>
    <w:rsid w:val="008401A4"/>
    <w:rsid w:val="00850AD2"/>
    <w:rsid w:val="00855324"/>
    <w:rsid w:val="00865D09"/>
    <w:rsid w:val="00874D52"/>
    <w:rsid w:val="00877395"/>
    <w:rsid w:val="0091547E"/>
    <w:rsid w:val="00931D07"/>
    <w:rsid w:val="00A11565"/>
    <w:rsid w:val="00A37B3E"/>
    <w:rsid w:val="00A45726"/>
    <w:rsid w:val="00A6543F"/>
    <w:rsid w:val="00A81B26"/>
    <w:rsid w:val="00B509B7"/>
    <w:rsid w:val="00B74B97"/>
    <w:rsid w:val="00BA6D6F"/>
    <w:rsid w:val="00BD65EB"/>
    <w:rsid w:val="00BE45F7"/>
    <w:rsid w:val="00C03A1A"/>
    <w:rsid w:val="00C3580A"/>
    <w:rsid w:val="00C56463"/>
    <w:rsid w:val="00C57A6C"/>
    <w:rsid w:val="00C63B06"/>
    <w:rsid w:val="00C801FD"/>
    <w:rsid w:val="00D23415"/>
    <w:rsid w:val="00D41B23"/>
    <w:rsid w:val="00D64A01"/>
    <w:rsid w:val="00D83DB3"/>
    <w:rsid w:val="00D8422F"/>
    <w:rsid w:val="00DA37AA"/>
    <w:rsid w:val="00DB6CB5"/>
    <w:rsid w:val="00DE18E8"/>
    <w:rsid w:val="00E1283A"/>
    <w:rsid w:val="00E32AA0"/>
    <w:rsid w:val="00E34918"/>
    <w:rsid w:val="00E71011"/>
    <w:rsid w:val="00E96CF9"/>
    <w:rsid w:val="00EC52A2"/>
    <w:rsid w:val="00ED4905"/>
    <w:rsid w:val="00F07C3A"/>
    <w:rsid w:val="00F202A9"/>
    <w:rsid w:val="00F45D2B"/>
    <w:rsid w:val="00FB00AC"/>
    <w:rsid w:val="00FC5BEF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C03D"/>
  <w15:docId w15:val="{DAB88ED2-C5B6-4F72-8646-C38B2EF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AA0"/>
    <w:pPr>
      <w:ind w:left="720"/>
      <w:contextualSpacing/>
    </w:pPr>
  </w:style>
  <w:style w:type="paragraph" w:customStyle="1" w:styleId="Default">
    <w:name w:val="Default"/>
    <w:rsid w:val="00D4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7E0799"/>
  </w:style>
  <w:style w:type="character" w:styleId="a5">
    <w:name w:val="Hyperlink"/>
    <w:basedOn w:val="a0"/>
    <w:uiPriority w:val="99"/>
    <w:unhideWhenUsed/>
    <w:rsid w:val="007E0799"/>
    <w:rPr>
      <w:color w:val="0000FF"/>
      <w:u w:val="single"/>
    </w:rPr>
  </w:style>
  <w:style w:type="paragraph" w:styleId="a6">
    <w:name w:val="No Spacing"/>
    <w:uiPriority w:val="1"/>
    <w:qFormat/>
    <w:rsid w:val="00C63B0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C63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rsid w:val="00C63B06"/>
    <w:rPr>
      <w:rFonts w:ascii="Courier New" w:eastAsia="Times New Roman" w:hAnsi="Courier New" w:cs="Courier New"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_shalapatova@plovdi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shalapato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A29C-D284-4916-97DA-98C7C6A6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Боян Дачев</cp:lastModifiedBy>
  <cp:revision>3</cp:revision>
  <dcterms:created xsi:type="dcterms:W3CDTF">2022-02-21T14:16:00Z</dcterms:created>
  <dcterms:modified xsi:type="dcterms:W3CDTF">2022-03-01T12:45:00Z</dcterms:modified>
</cp:coreProperties>
</file>