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2D62BB" w:rsidRDefault="002D62BB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» № 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 xml:space="preserve">1, </w:t>
      </w:r>
      <w:r>
        <w:rPr>
          <w:rFonts w:ascii="Times New Roman" w:hAnsi="Times New Roman"/>
          <w:b/>
          <w:sz w:val="16"/>
          <w:szCs w:val="16"/>
        </w:rPr>
        <w:t xml:space="preserve"> тел</w:t>
      </w:r>
      <w:proofErr w:type="gramEnd"/>
      <w:r>
        <w:rPr>
          <w:rFonts w:ascii="Times New Roman" w:hAnsi="Times New Roman"/>
          <w:b/>
          <w:sz w:val="16"/>
          <w:szCs w:val="16"/>
        </w:rPr>
        <w:t>: (032) 656 701, факс: (032) 656 703</w:t>
      </w:r>
    </w:p>
    <w:p w:rsidR="002D62BB" w:rsidRPr="00817425" w:rsidRDefault="002D62BB" w:rsidP="00245054">
      <w:pPr>
        <w:rPr>
          <w:sz w:val="28"/>
        </w:rPr>
      </w:pPr>
      <w:r>
        <w:t xml:space="preserve">                                                             </w:t>
      </w:r>
      <w:hyperlink r:id="rId8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D94958" w:rsidRDefault="00CA1578" w:rsidP="00245054">
      <w:pPr>
        <w:pStyle w:val="a4"/>
        <w:jc w:val="center"/>
        <w:rPr>
          <w:rFonts w:ascii="Times New Roman" w:hAnsi="Times New Roman"/>
          <w:b/>
        </w:rPr>
      </w:pPr>
      <w:r w:rsidRPr="00D94958">
        <w:rPr>
          <w:rFonts w:ascii="Times New Roman" w:hAnsi="Times New Roman"/>
          <w:b/>
        </w:rPr>
        <w:t>№ 23 ОА - 436</w:t>
      </w:r>
    </w:p>
    <w:p w:rsidR="00D35232" w:rsidRPr="00D94958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C4407" w:rsidP="003B7A6E">
      <w:pPr>
        <w:pStyle w:val="a4"/>
        <w:jc w:val="center"/>
        <w:rPr>
          <w:rFonts w:ascii="Times New Roman" w:hAnsi="Times New Roman"/>
          <w:b/>
        </w:rPr>
      </w:pPr>
      <w:r w:rsidRPr="00D94958">
        <w:rPr>
          <w:rFonts w:ascii="Times New Roman" w:hAnsi="Times New Roman"/>
          <w:b/>
        </w:rPr>
        <w:t xml:space="preserve">      </w:t>
      </w:r>
      <w:r w:rsidR="002D62BB" w:rsidRPr="00D94958">
        <w:rPr>
          <w:rFonts w:ascii="Times New Roman" w:hAnsi="Times New Roman"/>
          <w:b/>
        </w:rPr>
        <w:t>гр. Пловдив</w:t>
      </w:r>
      <w:r w:rsidR="00CA1578" w:rsidRPr="00D94958">
        <w:rPr>
          <w:rFonts w:ascii="Times New Roman" w:hAnsi="Times New Roman"/>
          <w:b/>
        </w:rPr>
        <w:t>, 23.02.2023</w:t>
      </w:r>
      <w:r w:rsidR="005D2896" w:rsidRPr="00D94958">
        <w:rPr>
          <w:rFonts w:ascii="Times New Roman" w:hAnsi="Times New Roman"/>
          <w:b/>
        </w:rPr>
        <w:t>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На основание чл. 44, ал. 1, т. 1 и ал. 2 от ЗМСМА, чл.182, ал.3, чл. 183, ал. 3 и ал. 4, чл.184, ал.1, чл.186, ал.3 от Изборния кодекс </w:t>
      </w:r>
      <w:r>
        <w:rPr>
          <w:rFonts w:ascii="Times New Roman" w:hAnsi="Times New Roman"/>
        </w:rPr>
        <w:t xml:space="preserve">във връзка с произвеждането на изборите за </w:t>
      </w:r>
      <w:r w:rsidR="00391395">
        <w:rPr>
          <w:rFonts w:ascii="Times New Roman" w:hAnsi="Times New Roman"/>
        </w:rPr>
        <w:t>народни представители за Народно събрание</w:t>
      </w:r>
      <w:r w:rsidR="004739A9">
        <w:rPr>
          <w:rFonts w:ascii="Times New Roman" w:hAnsi="Times New Roman"/>
        </w:rPr>
        <w:t xml:space="preserve"> на 02.04.2023г.</w:t>
      </w:r>
      <w:r>
        <w:rPr>
          <w:rFonts w:ascii="Times New Roman" w:hAnsi="Times New Roman"/>
        </w:rPr>
        <w:t xml:space="preserve"> и </w:t>
      </w:r>
      <w:r w:rsidR="004739A9" w:rsidRPr="004739A9">
        <w:rPr>
          <w:rFonts w:ascii="Times New Roman" w:hAnsi="Times New Roman"/>
        </w:rPr>
        <w:t>Решение № 1695-НС/22.02.2023</w:t>
      </w:r>
      <w:r w:rsidRPr="004739A9">
        <w:rPr>
          <w:rFonts w:ascii="Times New Roman" w:hAnsi="Times New Roman"/>
        </w:rPr>
        <w:t xml:space="preserve"> г. на Централната избирателна комисия</w:t>
      </w:r>
    </w:p>
    <w:p w:rsidR="00B94B6E" w:rsidRPr="00D35232" w:rsidRDefault="00B94B6E" w:rsidP="004739A9">
      <w:pPr>
        <w:pStyle w:val="a4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Определям 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>
        <w:rPr>
          <w:rFonts w:ascii="Times New Roman" w:hAnsi="Times New Roman"/>
        </w:rPr>
        <w:t xml:space="preserve">те за </w:t>
      </w:r>
      <w:r w:rsidR="00391395">
        <w:rPr>
          <w:rFonts w:ascii="Times New Roman" w:hAnsi="Times New Roman"/>
        </w:rPr>
        <w:t>народни предста</w:t>
      </w:r>
      <w:r w:rsidR="001E03FD">
        <w:rPr>
          <w:rFonts w:ascii="Times New Roman" w:hAnsi="Times New Roman"/>
        </w:rPr>
        <w:t>вители за Народно събрание на 02.04.2023</w:t>
      </w:r>
      <w:r w:rsidR="00391395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 xml:space="preserve"> както следва:</w:t>
      </w:r>
    </w:p>
    <w:p w:rsidR="002D62BB" w:rsidRPr="00D35232" w:rsidRDefault="002D62BB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D35232" w:rsidRDefault="002D62BB" w:rsidP="00C317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2D62BB" w:rsidRPr="00D35232" w:rsidRDefault="002D62BB" w:rsidP="00C3175C">
      <w:pPr>
        <w:pStyle w:val="a4"/>
        <w:ind w:left="1068"/>
        <w:jc w:val="both"/>
        <w:rPr>
          <w:rFonts w:ascii="Times New Roman" w:hAnsi="Times New Roman"/>
          <w:b/>
          <w:u w:val="single"/>
        </w:rPr>
      </w:pPr>
    </w:p>
    <w:p w:rsidR="00193458" w:rsidRDefault="002D62BB" w:rsidP="00193458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„Авксентий Велешки” кръстовището с ул. „Фили</w:t>
      </w:r>
      <w:r w:rsidR="009623EB">
        <w:rPr>
          <w:rFonts w:ascii="Times New Roman" w:hAnsi="Times New Roman"/>
        </w:rPr>
        <w:t>п Македонски” – рекламна</w:t>
      </w:r>
      <w:r w:rsidR="004311C8">
        <w:rPr>
          <w:rFonts w:ascii="Times New Roman" w:hAnsi="Times New Roman"/>
        </w:rPr>
        <w:t xml:space="preserve"> </w:t>
      </w:r>
    </w:p>
    <w:p w:rsidR="002D62BB" w:rsidRPr="00D35232" w:rsidRDefault="009623EB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 w:rsidR="00193458"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 w:rsidR="009623EB">
        <w:rPr>
          <w:rFonts w:ascii="Times New Roman" w:hAnsi="Times New Roman"/>
        </w:rPr>
        <w:t xml:space="preserve">джи </w:t>
      </w:r>
      <w:proofErr w:type="spellStart"/>
      <w:r w:rsidR="009623EB">
        <w:rPr>
          <w:rFonts w:ascii="Times New Roman" w:hAnsi="Times New Roman"/>
        </w:rPr>
        <w:t>Поптилев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 w:rsidR="009623EB">
        <w:rPr>
          <w:rFonts w:ascii="Times New Roman" w:hAnsi="Times New Roman"/>
        </w:rPr>
        <w:t>л. „</w:t>
      </w:r>
      <w:proofErr w:type="spellStart"/>
      <w:r w:rsidR="009623EB">
        <w:rPr>
          <w:rFonts w:ascii="Times New Roman" w:hAnsi="Times New Roman"/>
        </w:rPr>
        <w:t>Гладстон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193458" w:rsidRDefault="00193458" w:rsidP="00193458">
      <w:pPr>
        <w:pStyle w:val="a4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193458" w:rsidRPr="00D35232" w:rsidRDefault="00193458" w:rsidP="00193458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193458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 w:rsidR="00193458">
        <w:rPr>
          <w:rFonts w:ascii="Times New Roman" w:hAnsi="Times New Roman"/>
        </w:rPr>
        <w:t xml:space="preserve">бул. „Цар Борис </w:t>
      </w:r>
      <w:r w:rsidR="00193458">
        <w:rPr>
          <w:rFonts w:ascii="Times New Roman" w:hAnsi="Times New Roman"/>
          <w:lang w:val="en-US"/>
        </w:rPr>
        <w:t>III</w:t>
      </w:r>
      <w:r w:rsidR="00193458"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2D62BB" w:rsidRDefault="00193458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193458" w:rsidRDefault="00193458" w:rsidP="00193458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611D85" w:rsidRPr="00193458" w:rsidRDefault="00611D85" w:rsidP="00611D8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2D62BB" w:rsidRPr="00D35232" w:rsidRDefault="002D62BB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</w:t>
      </w:r>
      <w:r w:rsidR="00611D85">
        <w:rPr>
          <w:rFonts w:ascii="Times New Roman" w:hAnsi="Times New Roman"/>
        </w:rPr>
        <w:t>пл. Житен пазар – рекламна колона до трафопоста</w:t>
      </w:r>
    </w:p>
    <w:p w:rsidR="00D35232" w:rsidRDefault="00D35232" w:rsidP="00D35232">
      <w:pPr>
        <w:pStyle w:val="a4"/>
        <w:jc w:val="both"/>
        <w:rPr>
          <w:rFonts w:ascii="Times New Roman" w:hAnsi="Times New Roman"/>
          <w:b/>
        </w:rPr>
      </w:pPr>
    </w:p>
    <w:p w:rsidR="009D7C55" w:rsidRPr="00D35232" w:rsidRDefault="009D7C55" w:rsidP="00D35232">
      <w:pPr>
        <w:pStyle w:val="a4"/>
        <w:jc w:val="both"/>
        <w:rPr>
          <w:rFonts w:ascii="Times New Roman" w:hAnsi="Times New Roman"/>
          <w:b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Default="001E03FD" w:rsidP="00547F2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източна стена на панели за графити – парк „Чайка“</w:t>
      </w:r>
    </w:p>
    <w:p w:rsidR="001E03FD" w:rsidRPr="00D35232" w:rsidRDefault="001E03FD" w:rsidP="00547F2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бетонен панел на кръстовището на ул. „</w:t>
      </w:r>
      <w:proofErr w:type="spellStart"/>
      <w:r>
        <w:rPr>
          <w:rFonts w:ascii="Times New Roman" w:hAnsi="Times New Roman"/>
        </w:rPr>
        <w:t>Месемврия</w:t>
      </w:r>
      <w:proofErr w:type="spellEnd"/>
      <w:r>
        <w:rPr>
          <w:rFonts w:ascii="Times New Roman" w:hAnsi="Times New Roman"/>
        </w:rPr>
        <w:t>“ и ул. „Стойо Шишков“</w:t>
      </w:r>
    </w:p>
    <w:p w:rsidR="002D62BB" w:rsidRPr="00D35232" w:rsidRDefault="001E03FD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4311C8">
        <w:rPr>
          <w:rFonts w:ascii="Times New Roman" w:hAnsi="Times New Roman"/>
        </w:rPr>
        <w:t>. п</w:t>
      </w:r>
      <w:r w:rsidR="004311C8" w:rsidRPr="00D35232">
        <w:rPr>
          <w:rFonts w:ascii="Times New Roman" w:hAnsi="Times New Roman"/>
        </w:rPr>
        <w:t>анели за графит на ул. „</w:t>
      </w:r>
      <w:proofErr w:type="spellStart"/>
      <w:r w:rsidR="004311C8" w:rsidRPr="00D35232">
        <w:rPr>
          <w:rFonts w:ascii="Times New Roman" w:hAnsi="Times New Roman"/>
        </w:rPr>
        <w:t>Вратцата</w:t>
      </w:r>
      <w:proofErr w:type="spellEnd"/>
      <w:r w:rsidR="00611D85">
        <w:rPr>
          <w:rFonts w:ascii="Times New Roman" w:hAnsi="Times New Roman"/>
        </w:rPr>
        <w:t>” до Детска ясла № 33</w:t>
      </w:r>
    </w:p>
    <w:p w:rsidR="00BA4F4E" w:rsidRDefault="001E03FD" w:rsidP="001E03F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2D62BB"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ул. „Батак“ – ограда на Кооперативен пазар</w:t>
      </w:r>
    </w:p>
    <w:p w:rsidR="004311C8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</w:p>
    <w:p w:rsidR="004311C8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3.1.  </w:t>
      </w:r>
      <w:proofErr w:type="spellStart"/>
      <w:r w:rsidRPr="00D35232">
        <w:rPr>
          <w:rFonts w:ascii="Times New Roman" w:hAnsi="Times New Roman"/>
        </w:rPr>
        <w:t>Коматевски</w:t>
      </w:r>
      <w:proofErr w:type="spellEnd"/>
      <w:r w:rsidRPr="00D35232">
        <w:rPr>
          <w:rFonts w:ascii="Times New Roman" w:hAnsi="Times New Roman"/>
        </w:rPr>
        <w:t xml:space="preserve"> комуникационен надлез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3.2. Комуникационен подлез на ЖП линия София-Пловдив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  <w:r w:rsidRPr="00D35232">
        <w:rPr>
          <w:rFonts w:ascii="Times New Roman" w:hAnsi="Times New Roman"/>
        </w:rPr>
        <w:t xml:space="preserve"> и </w:t>
      </w:r>
      <w:r w:rsidR="009623EB">
        <w:rPr>
          <w:rFonts w:ascii="Times New Roman" w:hAnsi="Times New Roman"/>
        </w:rPr>
        <w:t>подпорна стена на р. Първенецка</w:t>
      </w:r>
    </w:p>
    <w:p w:rsidR="002D62BB" w:rsidRPr="00D35232" w:rsidRDefault="009623EB" w:rsidP="001E03F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2D62BB"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1E03FD"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>. За кв. 1</w:t>
      </w:r>
      <w:r w:rsidR="00D405EC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 </w:t>
      </w:r>
      <w:r w:rsidR="00D405EC">
        <w:rPr>
          <w:rFonts w:ascii="Times New Roman" w:hAnsi="Times New Roman"/>
        </w:rPr>
        <w:t>по плана на кв. „Филипово</w:t>
      </w:r>
      <w:r w:rsidRPr="00D35232">
        <w:rPr>
          <w:rFonts w:ascii="Times New Roman" w:hAnsi="Times New Roman"/>
        </w:rPr>
        <w:t>”, гр. Пловдив - ул. „Филипово” и ул. „</w:t>
      </w:r>
      <w:proofErr w:type="spellStart"/>
      <w:r w:rsidRPr="00D35232">
        <w:rPr>
          <w:rFonts w:ascii="Times New Roman" w:hAnsi="Times New Roman"/>
        </w:rPr>
        <w:t>Вук</w:t>
      </w:r>
      <w:proofErr w:type="spellEnd"/>
      <w:r w:rsidRPr="00D35232">
        <w:rPr>
          <w:rFonts w:ascii="Times New Roman" w:hAnsi="Times New Roman"/>
        </w:rPr>
        <w:t xml:space="preserve"> </w:t>
      </w:r>
      <w:proofErr w:type="spellStart"/>
      <w:r w:rsidRPr="00D35232">
        <w:rPr>
          <w:rFonts w:ascii="Times New Roman" w:hAnsi="Times New Roman"/>
        </w:rPr>
        <w:t>Караджич</w:t>
      </w:r>
      <w:proofErr w:type="spellEnd"/>
      <w:r w:rsidRPr="00D35232">
        <w:rPr>
          <w:rFonts w:ascii="Times New Roman" w:hAnsi="Times New Roman"/>
        </w:rPr>
        <w:t>” – източната стена на „Битова тъкан” ЕООД</w:t>
      </w:r>
    </w:p>
    <w:p w:rsidR="002D62BB" w:rsidRPr="001E03FD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1E03FD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</w:t>
      </w:r>
      <w:r w:rsidR="001E03FD">
        <w:rPr>
          <w:rFonts w:ascii="Times New Roman" w:hAnsi="Times New Roman"/>
        </w:rPr>
        <w:t xml:space="preserve"> бул. „Цар Борис </w:t>
      </w:r>
      <w:r w:rsidR="001E03FD">
        <w:rPr>
          <w:rFonts w:ascii="Times New Roman" w:hAnsi="Times New Roman"/>
          <w:lang w:val="en-US"/>
        </w:rPr>
        <w:t>III</w:t>
      </w:r>
      <w:r w:rsidR="001E03FD">
        <w:rPr>
          <w:rFonts w:ascii="Times New Roman" w:hAnsi="Times New Roman"/>
        </w:rPr>
        <w:t xml:space="preserve"> Обединител“ № 8 – ограда бетонни платна на имот „Бизнес Север“ – общинска собственост.</w:t>
      </w:r>
    </w:p>
    <w:p w:rsidR="002D62BB" w:rsidRPr="00D35232" w:rsidRDefault="002D62BB" w:rsidP="001E03F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1E03FD">
        <w:rPr>
          <w:rFonts w:ascii="Times New Roman" w:hAnsi="Times New Roman"/>
        </w:rPr>
        <w:t xml:space="preserve">3. бул. „Цар Борис </w:t>
      </w:r>
      <w:r w:rsidR="001E03FD">
        <w:rPr>
          <w:rFonts w:ascii="Times New Roman" w:hAnsi="Times New Roman"/>
          <w:lang w:val="en-US"/>
        </w:rPr>
        <w:t>III</w:t>
      </w:r>
      <w:r w:rsidR="001E03FD">
        <w:rPr>
          <w:rFonts w:ascii="Times New Roman" w:hAnsi="Times New Roman"/>
        </w:rPr>
        <w:t xml:space="preserve"> Обединител“ № 22 – пано за лепене на афиши (колелото на панаира)</w:t>
      </w:r>
    </w:p>
    <w:p w:rsidR="001E03FD" w:rsidRDefault="001E03FD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2D62BB" w:rsidRPr="00D3523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 кв. 4 по плана на кв. „Захарна фабрика и Тодор Каблешков“, гр. Пловдив, бул. „Васил Априлов“ и ул. „Напредък“ – северозапад – бетонни пана.</w:t>
      </w:r>
    </w:p>
    <w:p w:rsidR="002D62BB" w:rsidRPr="00D35232" w:rsidRDefault="001E03FD" w:rsidP="001E03F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="002D62BB" w:rsidRPr="00D35232">
        <w:rPr>
          <w:rFonts w:ascii="Times New Roman" w:hAnsi="Times New Roman"/>
        </w:rPr>
        <w:t>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="002D62BB" w:rsidRPr="00D35232">
        <w:rPr>
          <w:rFonts w:ascii="Times New Roman" w:hAnsi="Times New Roman"/>
        </w:rPr>
        <w:t>Тодор Каблешков”, гр. Пловдив -  ул. „Кипарис” – северната метална ограда на ОУ „Панайот Волов”</w:t>
      </w:r>
    </w:p>
    <w:p w:rsidR="002D62BB" w:rsidRPr="00D35232" w:rsidRDefault="001E03FD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2D62BB" w:rsidRPr="00D35232">
        <w:rPr>
          <w:rFonts w:ascii="Times New Roman" w:hAnsi="Times New Roman"/>
        </w:rPr>
        <w:t>. 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="002D62BB"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="002D62BB" w:rsidRPr="00D35232">
        <w:rPr>
          <w:rFonts w:ascii="Times New Roman" w:hAnsi="Times New Roman"/>
        </w:rPr>
        <w:t>Дилянка</w:t>
      </w:r>
      <w:proofErr w:type="spellEnd"/>
      <w:r w:rsidR="002D62BB" w:rsidRPr="00D35232">
        <w:rPr>
          <w:rFonts w:ascii="Times New Roman" w:hAnsi="Times New Roman"/>
        </w:rPr>
        <w:t xml:space="preserve">” – </w:t>
      </w:r>
      <w:r w:rsidR="00CA1578">
        <w:rPr>
          <w:rFonts w:ascii="Times New Roman" w:hAnsi="Times New Roman"/>
        </w:rPr>
        <w:t xml:space="preserve">ограда на </w:t>
      </w:r>
      <w:r w:rsidR="002D62BB" w:rsidRPr="00D35232">
        <w:rPr>
          <w:rFonts w:ascii="Times New Roman" w:hAnsi="Times New Roman"/>
        </w:rPr>
        <w:t xml:space="preserve"> ОУ „Панайот Волов”</w:t>
      </w:r>
    </w:p>
    <w:p w:rsidR="00CA1578" w:rsidRDefault="00CA1578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  <w:r w:rsidR="00D405EC">
        <w:rPr>
          <w:rFonts w:ascii="Times New Roman" w:hAnsi="Times New Roman"/>
        </w:rPr>
        <w:t>. кв. „Северно от панаира</w:t>
      </w:r>
      <w:r w:rsidR="002D62BB" w:rsidRPr="00D35232">
        <w:rPr>
          <w:rFonts w:ascii="Times New Roman" w:hAnsi="Times New Roman"/>
        </w:rPr>
        <w:t xml:space="preserve">”, гр. Пловдив </w:t>
      </w:r>
      <w:r>
        <w:rPr>
          <w:rFonts w:ascii="Times New Roman" w:hAnsi="Times New Roman"/>
        </w:rPr>
        <w:t>–</w:t>
      </w:r>
      <w:r w:rsidR="002D62BB" w:rsidRPr="00D35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бетонна стена в западната част на парк „Красива България“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CA157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</w:t>
      </w:r>
      <w:r w:rsidR="002D62BB" w:rsidRPr="00D35232">
        <w:rPr>
          <w:rFonts w:ascii="Times New Roman" w:hAnsi="Times New Roman"/>
        </w:rPr>
        <w:t>о поликлиниката на Събота пазар – 1 цилиндър</w:t>
      </w:r>
    </w:p>
    <w:p w:rsidR="004C0BD5" w:rsidRPr="00D35232" w:rsidRDefault="00CA1578" w:rsidP="00CA1578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 </w:t>
      </w:r>
      <w:r w:rsidR="005D456E">
        <w:rPr>
          <w:rFonts w:ascii="Times New Roman" w:hAnsi="Times New Roman"/>
        </w:rPr>
        <w:t>м</w:t>
      </w:r>
      <w:r w:rsidR="005D456E" w:rsidRPr="00D35232">
        <w:rPr>
          <w:rFonts w:ascii="Times New Roman" w:hAnsi="Times New Roman"/>
        </w:rPr>
        <w:t>етална ограда на ул. „</w:t>
      </w:r>
      <w:r w:rsidR="005D456E">
        <w:rPr>
          <w:rFonts w:ascii="Times New Roman" w:hAnsi="Times New Roman"/>
        </w:rPr>
        <w:t>Димитър Талев</w:t>
      </w:r>
      <w:r w:rsidR="005D456E" w:rsidRPr="00D35232">
        <w:rPr>
          <w:rFonts w:ascii="Times New Roman" w:hAnsi="Times New Roman"/>
        </w:rPr>
        <w:t xml:space="preserve">” № </w:t>
      </w:r>
      <w:r w:rsidR="005D456E">
        <w:rPr>
          <w:rFonts w:ascii="Times New Roman" w:hAnsi="Times New Roman"/>
        </w:rPr>
        <w:t>59 (между казиното и аптека „</w:t>
      </w:r>
      <w:proofErr w:type="spellStart"/>
      <w:r w:rsidR="005D456E">
        <w:rPr>
          <w:rFonts w:ascii="Times New Roman" w:hAnsi="Times New Roman"/>
        </w:rPr>
        <w:t>Марешки</w:t>
      </w:r>
      <w:proofErr w:type="spellEnd"/>
      <w:r w:rsidR="005D456E">
        <w:rPr>
          <w:rFonts w:ascii="Times New Roman" w:hAnsi="Times New Roman"/>
        </w:rPr>
        <w:t>“)</w:t>
      </w:r>
    </w:p>
    <w:p w:rsidR="00D35232" w:rsidRPr="00D35232" w:rsidRDefault="00D35232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3703B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9623E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6</w:t>
      </w:r>
      <w:r>
        <w:rPr>
          <w:rFonts w:ascii="Times New Roman" w:hAnsi="Times New Roman"/>
        </w:rPr>
        <w:t>. Табло за обяви на в</w:t>
      </w:r>
      <w:r w:rsidR="00CA1578">
        <w:rPr>
          <w:rFonts w:ascii="Times New Roman" w:hAnsi="Times New Roman"/>
        </w:rPr>
        <w:t>хода на магазин Т-Маркет на б</w:t>
      </w:r>
      <w:r>
        <w:rPr>
          <w:rFonts w:ascii="Times New Roman" w:hAnsi="Times New Roman"/>
        </w:rPr>
        <w:t>ул. „Шипка”.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E7563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съотве</w:t>
      </w:r>
      <w:r w:rsidR="00B94B6E">
        <w:rPr>
          <w:rFonts w:ascii="Times New Roman" w:hAnsi="Times New Roman"/>
        </w:rPr>
        <w:t>тствие с разпоредбите на Изборния</w:t>
      </w:r>
      <w:r w:rsidRPr="00D35232">
        <w:rPr>
          <w:rFonts w:ascii="Times New Roman" w:hAnsi="Times New Roman"/>
        </w:rPr>
        <w:t xml:space="preserve"> кодекс се забранява:</w:t>
      </w:r>
    </w:p>
    <w:p w:rsidR="002D62BB" w:rsidRPr="00D35232" w:rsidRDefault="002D62BB" w:rsidP="00C3175C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1.Унищожаването и заличаването на агитационни материали, поставени по определения в Изборния кодекс ред, до края на изборния ден.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 xml:space="preserve">2.Поставянето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D35232">
          <w:rPr>
            <w:rFonts w:ascii="Times New Roman" w:hAnsi="Times New Roman"/>
          </w:rPr>
          <w:t>50 метра</w:t>
        </w:r>
      </w:smartTag>
      <w:r w:rsidRPr="00D35232">
        <w:rPr>
          <w:rFonts w:ascii="Times New Roman" w:hAnsi="Times New Roman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3.  Използването на държавния и общинския транспорт за предизборна агитация.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4.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5.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2D62BB" w:rsidRPr="00D35232" w:rsidRDefault="002D62BB" w:rsidP="00C3175C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седемдневен </w:t>
      </w:r>
      <w:r w:rsidR="005D456E">
        <w:rPr>
          <w:rFonts w:ascii="Times New Roman" w:hAnsi="Times New Roman"/>
        </w:rPr>
        <w:t>срок след изборния ден партиите и</w:t>
      </w:r>
      <w:r w:rsidRPr="00D35232">
        <w:rPr>
          <w:rFonts w:ascii="Times New Roman" w:hAnsi="Times New Roman"/>
        </w:rPr>
        <w:t xml:space="preserve"> коал</w:t>
      </w:r>
      <w:r w:rsidR="005D456E">
        <w:rPr>
          <w:rFonts w:ascii="Times New Roman" w:hAnsi="Times New Roman"/>
        </w:rPr>
        <w:t xml:space="preserve">ициите </w:t>
      </w:r>
      <w:r w:rsidRPr="00D35232">
        <w:rPr>
          <w:rFonts w:ascii="Times New Roman" w:hAnsi="Times New Roman"/>
        </w:rPr>
        <w:t>да премахнат поставените от тях агитационни материали.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4739A9" w:rsidRDefault="002D62BB" w:rsidP="00F17142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IV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</w:t>
      </w:r>
      <w:r w:rsidR="004739A9">
        <w:rPr>
          <w:rFonts w:ascii="Times New Roman" w:hAnsi="Times New Roman"/>
        </w:rPr>
        <w:t xml:space="preserve">Поставянето на </w:t>
      </w:r>
      <w:proofErr w:type="spellStart"/>
      <w:r w:rsidR="004739A9">
        <w:rPr>
          <w:rFonts w:ascii="Times New Roman" w:hAnsi="Times New Roman"/>
        </w:rPr>
        <w:t>преместваеми</w:t>
      </w:r>
      <w:proofErr w:type="spellEnd"/>
      <w:r w:rsidR="004739A9">
        <w:rPr>
          <w:rFonts w:ascii="Times New Roman" w:hAnsi="Times New Roman"/>
        </w:rPr>
        <w:t xml:space="preserve"> съоръжения (шатри, павилиони, маси и др.) в Централната градска част, за извършване на предизборна агитация, да се изв</w:t>
      </w:r>
      <w:r w:rsidR="00F17142">
        <w:rPr>
          <w:rFonts w:ascii="Times New Roman" w:hAnsi="Times New Roman"/>
        </w:rPr>
        <w:t>ършва в съответствие с утвърдените</w:t>
      </w:r>
      <w:r w:rsidR="004739A9">
        <w:rPr>
          <w:rFonts w:ascii="Times New Roman" w:hAnsi="Times New Roman"/>
        </w:rPr>
        <w:t xml:space="preserve"> от главния архитект на Община Пловдив </w:t>
      </w:r>
      <w:r w:rsidR="004739A9" w:rsidRPr="00177993">
        <w:rPr>
          <w:rFonts w:ascii="Times New Roman" w:hAnsi="Times New Roman"/>
          <w:i/>
        </w:rPr>
        <w:t xml:space="preserve">Схема със зони за </w:t>
      </w:r>
      <w:r w:rsidR="004739A9" w:rsidRPr="00177993">
        <w:rPr>
          <w:rFonts w:ascii="Times New Roman" w:hAnsi="Times New Roman"/>
          <w:i/>
        </w:rPr>
        <w:lastRenderedPageBreak/>
        <w:t xml:space="preserve">разполагане на кампанийни </w:t>
      </w:r>
      <w:proofErr w:type="spellStart"/>
      <w:r w:rsidR="004739A9" w:rsidRPr="00177993">
        <w:rPr>
          <w:rFonts w:ascii="Times New Roman" w:hAnsi="Times New Roman"/>
          <w:i/>
        </w:rPr>
        <w:t>преместваеми</w:t>
      </w:r>
      <w:proofErr w:type="spellEnd"/>
      <w:r w:rsidR="004739A9" w:rsidRPr="00177993">
        <w:rPr>
          <w:rFonts w:ascii="Times New Roman" w:hAnsi="Times New Roman"/>
          <w:i/>
        </w:rPr>
        <w:t xml:space="preserve"> обекти</w:t>
      </w:r>
      <w:r w:rsidR="00F17142">
        <w:rPr>
          <w:rFonts w:ascii="Times New Roman" w:hAnsi="Times New Roman"/>
          <w:i/>
        </w:rPr>
        <w:t xml:space="preserve"> за предизборна кампания (пл. Централен и пл. Стефан Стамболов) и Схема</w:t>
      </w:r>
      <w:r w:rsidR="00F17142" w:rsidRPr="00F17142">
        <w:rPr>
          <w:rFonts w:ascii="Times New Roman" w:hAnsi="Times New Roman"/>
          <w:i/>
        </w:rPr>
        <w:t xml:space="preserve"> </w:t>
      </w:r>
      <w:r w:rsidR="00F17142" w:rsidRPr="00177993">
        <w:rPr>
          <w:rFonts w:ascii="Times New Roman" w:hAnsi="Times New Roman"/>
          <w:i/>
        </w:rPr>
        <w:t xml:space="preserve">със зони за разполагане на кампанийни </w:t>
      </w:r>
      <w:proofErr w:type="spellStart"/>
      <w:r w:rsidR="00F17142" w:rsidRPr="00177993">
        <w:rPr>
          <w:rFonts w:ascii="Times New Roman" w:hAnsi="Times New Roman"/>
          <w:i/>
        </w:rPr>
        <w:t>преместваеми</w:t>
      </w:r>
      <w:proofErr w:type="spellEnd"/>
      <w:r w:rsidR="00F17142" w:rsidRPr="00177993">
        <w:rPr>
          <w:rFonts w:ascii="Times New Roman" w:hAnsi="Times New Roman"/>
          <w:i/>
        </w:rPr>
        <w:t xml:space="preserve"> обекти</w:t>
      </w:r>
      <w:r w:rsidR="00F17142">
        <w:rPr>
          <w:rFonts w:ascii="Times New Roman" w:hAnsi="Times New Roman"/>
          <w:i/>
        </w:rPr>
        <w:t xml:space="preserve"> за предизборна кампания (пл. Римски стадион)</w:t>
      </w:r>
      <w:r w:rsidR="004739A9">
        <w:rPr>
          <w:rFonts w:ascii="Times New Roman" w:hAnsi="Times New Roman"/>
        </w:rPr>
        <w:t xml:space="preserve"> приложение към настоящата заповед. Осигуряването на ел. захранване за тези обекти да е за сметка на общинския бюджет. Определям пл. „Централен“ в гр. Пловдив  като място за разполагане на открити сцени за провеждане на концерти или мероприятия за предизборна кампания.</w:t>
      </w:r>
    </w:p>
    <w:p w:rsidR="004739A9" w:rsidRDefault="004739A9" w:rsidP="00A2635F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D35232" w:rsidRDefault="00F17142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D62BB" w:rsidRPr="00D35232">
        <w:rPr>
          <w:rFonts w:ascii="Times New Roman" w:hAnsi="Times New Roman"/>
        </w:rPr>
        <w:t>Настоящата заповед да се сведе до знанието на секретаря</w:t>
      </w:r>
      <w:r>
        <w:rPr>
          <w:rFonts w:ascii="Times New Roman" w:hAnsi="Times New Roman"/>
        </w:rPr>
        <w:t xml:space="preserve"> на О</w:t>
      </w:r>
      <w:r w:rsidR="002D62BB" w:rsidRPr="00D35232">
        <w:rPr>
          <w:rFonts w:ascii="Times New Roman" w:hAnsi="Times New Roman"/>
        </w:rPr>
        <w:t>бщ</w:t>
      </w:r>
      <w:r>
        <w:rPr>
          <w:rFonts w:ascii="Times New Roman" w:hAnsi="Times New Roman"/>
        </w:rPr>
        <w:t xml:space="preserve">ина Пловдив, заместник – кмет „Обществен ред и </w:t>
      </w:r>
      <w:proofErr w:type="gramStart"/>
      <w:r w:rsidR="00D803F3">
        <w:rPr>
          <w:rFonts w:ascii="Times New Roman" w:hAnsi="Times New Roman"/>
        </w:rPr>
        <w:t>сигурност“ при</w:t>
      </w:r>
      <w:proofErr w:type="gramEnd"/>
      <w:r w:rsidR="00D803F3">
        <w:rPr>
          <w:rFonts w:ascii="Times New Roman" w:hAnsi="Times New Roman"/>
        </w:rPr>
        <w:t xml:space="preserve"> О</w:t>
      </w:r>
      <w:r w:rsidR="002D62BB" w:rsidRPr="00D35232">
        <w:rPr>
          <w:rFonts w:ascii="Times New Roman" w:hAnsi="Times New Roman"/>
        </w:rPr>
        <w:t>бщина Пловдив, 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="002D62BB" w:rsidRPr="00D35232">
        <w:rPr>
          <w:rFonts w:ascii="Times New Roman" w:hAnsi="Times New Roman"/>
        </w:rPr>
        <w:t>, директора на ОД на МВР – гр.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F17142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2D62BB" w:rsidRPr="00D35232">
        <w:rPr>
          <w:rFonts w:ascii="Times New Roman" w:hAnsi="Times New Roman"/>
        </w:rPr>
        <w:t>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F17142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VII</w:t>
      </w:r>
      <w:r w:rsidRPr="00D352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2D62BB" w:rsidRPr="00D35232">
        <w:rPr>
          <w:rFonts w:ascii="Times New Roman" w:hAnsi="Times New Roman"/>
        </w:rPr>
        <w:t>Контрол по изпълнение на настоящата за</w:t>
      </w:r>
      <w:r w:rsidR="00B94B6E">
        <w:rPr>
          <w:rFonts w:ascii="Times New Roman" w:hAnsi="Times New Roman"/>
        </w:rPr>
        <w:t>по</w:t>
      </w:r>
      <w:r w:rsidR="005D456E">
        <w:rPr>
          <w:rFonts w:ascii="Times New Roman" w:hAnsi="Times New Roman"/>
        </w:rPr>
        <w:t>вед възлагам на г-н Йордан Ставрев</w:t>
      </w:r>
      <w:r w:rsidR="00B94B6E">
        <w:rPr>
          <w:rFonts w:ascii="Times New Roman" w:hAnsi="Times New Roman"/>
        </w:rPr>
        <w:t xml:space="preserve"> -  заместник - кмет </w:t>
      </w:r>
      <w:r w:rsidR="005D456E">
        <w:rPr>
          <w:rFonts w:ascii="Times New Roman" w:hAnsi="Times New Roman"/>
        </w:rPr>
        <w:t>„Обществен ред</w:t>
      </w:r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сигурност</w:t>
      </w:r>
      <w:r w:rsidR="005D456E">
        <w:rPr>
          <w:rFonts w:ascii="Times New Roman" w:hAnsi="Times New Roman"/>
        </w:rPr>
        <w:t>“</w:t>
      </w:r>
      <w:r w:rsidR="00D803F3">
        <w:rPr>
          <w:rFonts w:ascii="Times New Roman" w:hAnsi="Times New Roman"/>
        </w:rPr>
        <w:t xml:space="preserve"> </w:t>
      </w:r>
      <w:r w:rsidR="005D456E">
        <w:rPr>
          <w:rFonts w:ascii="Times New Roman" w:hAnsi="Times New Roman"/>
        </w:rPr>
        <w:t xml:space="preserve"> </w:t>
      </w:r>
      <w:proofErr w:type="gramEnd"/>
      <w:r w:rsidR="00B94B6E">
        <w:rPr>
          <w:rFonts w:ascii="Times New Roman" w:hAnsi="Times New Roman"/>
        </w:rPr>
        <w:t xml:space="preserve">в </w:t>
      </w:r>
      <w:r w:rsidR="002D62BB"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5D456E" w:rsidRPr="005D456E" w:rsidRDefault="005D456E" w:rsidP="008614DD">
      <w:pPr>
        <w:pStyle w:val="a4"/>
        <w:rPr>
          <w:rFonts w:ascii="Times New Roman" w:hAnsi="Times New Roman"/>
          <w:b/>
        </w:rPr>
      </w:pPr>
      <w:r w:rsidRPr="005D456E">
        <w:rPr>
          <w:rFonts w:ascii="Times New Roman" w:hAnsi="Times New Roman"/>
          <w:b/>
        </w:rPr>
        <w:t>ЗДРАВКО ДИМИТРОВ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E04CDD" w:rsidRDefault="00E04CDD" w:rsidP="008614DD">
      <w:pPr>
        <w:pStyle w:val="a4"/>
        <w:rPr>
          <w:rFonts w:ascii="Times New Roman" w:hAnsi="Times New Roman"/>
          <w:i/>
        </w:rPr>
      </w:pPr>
    </w:p>
    <w:p w:rsidR="00E04CDD" w:rsidRDefault="00E04CDD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(п)</w:t>
      </w:r>
      <w:bookmarkStart w:id="0" w:name="_GoBack"/>
      <w:bookmarkEnd w:id="0"/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D803F3" w:rsidRDefault="00D803F3" w:rsidP="008614DD">
      <w:pPr>
        <w:pStyle w:val="a4"/>
        <w:rPr>
          <w:rFonts w:ascii="Times New Roman" w:hAnsi="Times New Roman"/>
          <w:i/>
        </w:rPr>
      </w:pPr>
    </w:p>
    <w:p w:rsidR="00B94B6E" w:rsidRDefault="00B94B6E" w:rsidP="008614DD">
      <w:pPr>
        <w:pStyle w:val="a4"/>
        <w:rPr>
          <w:rFonts w:ascii="Times New Roman" w:hAnsi="Times New Roman"/>
          <w:i/>
        </w:rPr>
      </w:pPr>
    </w:p>
    <w:p w:rsidR="005D456E" w:rsidRDefault="005D456E" w:rsidP="008614DD">
      <w:pPr>
        <w:pStyle w:val="a4"/>
        <w:rPr>
          <w:rFonts w:ascii="Times New Roman" w:hAnsi="Times New Roman"/>
          <w:i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/>
    <w:sectPr w:rsidR="002D62BB" w:rsidSect="009D7C55">
      <w:footerReference w:type="default" r:id="rId10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D8" w:rsidRDefault="00543CD8" w:rsidP="00B94B6E">
      <w:pPr>
        <w:spacing w:after="0" w:line="240" w:lineRule="auto"/>
      </w:pPr>
      <w:r>
        <w:separator/>
      </w:r>
    </w:p>
  </w:endnote>
  <w:endnote w:type="continuationSeparator" w:id="0">
    <w:p w:rsidR="00543CD8" w:rsidRDefault="00543CD8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E04CDD">
          <w:rPr>
            <w:b/>
            <w:noProof/>
            <w:sz w:val="20"/>
            <w:szCs w:val="20"/>
          </w:rPr>
          <w:t>2</w:t>
        </w:r>
        <w:r w:rsidRPr="00B94B6E">
          <w:rPr>
            <w:b/>
            <w:sz w:val="20"/>
            <w:szCs w:val="20"/>
          </w:rPr>
          <w:fldChar w:fldCharType="end"/>
        </w:r>
        <w:r w:rsidRPr="00B94B6E">
          <w:rPr>
            <w:b/>
            <w:sz w:val="20"/>
            <w:szCs w:val="20"/>
          </w:rPr>
          <w:t>/3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D8" w:rsidRDefault="00543CD8" w:rsidP="00B94B6E">
      <w:pPr>
        <w:spacing w:after="0" w:line="240" w:lineRule="auto"/>
      </w:pPr>
      <w:r>
        <w:separator/>
      </w:r>
    </w:p>
  </w:footnote>
  <w:footnote w:type="continuationSeparator" w:id="0">
    <w:p w:rsidR="00543CD8" w:rsidRDefault="00543CD8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7E66"/>
    <w:multiLevelType w:val="hybridMultilevel"/>
    <w:tmpl w:val="76785AE8"/>
    <w:lvl w:ilvl="0" w:tplc="B8449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4545B"/>
    <w:rsid w:val="000A7E9B"/>
    <w:rsid w:val="000B606C"/>
    <w:rsid w:val="00140ACE"/>
    <w:rsid w:val="001642AF"/>
    <w:rsid w:val="001738BF"/>
    <w:rsid w:val="00191486"/>
    <w:rsid w:val="00193458"/>
    <w:rsid w:val="00196295"/>
    <w:rsid w:val="001B3B8D"/>
    <w:rsid w:val="001E03FD"/>
    <w:rsid w:val="002029F1"/>
    <w:rsid w:val="00245054"/>
    <w:rsid w:val="002D62BB"/>
    <w:rsid w:val="0031008A"/>
    <w:rsid w:val="00320413"/>
    <w:rsid w:val="003426D3"/>
    <w:rsid w:val="00361BAA"/>
    <w:rsid w:val="0038241C"/>
    <w:rsid w:val="00382729"/>
    <w:rsid w:val="00385F81"/>
    <w:rsid w:val="00391395"/>
    <w:rsid w:val="003B7A6E"/>
    <w:rsid w:val="003D16C2"/>
    <w:rsid w:val="003D1E8D"/>
    <w:rsid w:val="003D3F2E"/>
    <w:rsid w:val="003E7563"/>
    <w:rsid w:val="003F4C6A"/>
    <w:rsid w:val="00402A33"/>
    <w:rsid w:val="00413F87"/>
    <w:rsid w:val="0042154A"/>
    <w:rsid w:val="004311C8"/>
    <w:rsid w:val="0046029A"/>
    <w:rsid w:val="0046676B"/>
    <w:rsid w:val="004739A9"/>
    <w:rsid w:val="00495BEE"/>
    <w:rsid w:val="004C0BD5"/>
    <w:rsid w:val="004C4407"/>
    <w:rsid w:val="004D7350"/>
    <w:rsid w:val="004E6F64"/>
    <w:rsid w:val="004F3CDE"/>
    <w:rsid w:val="0050312A"/>
    <w:rsid w:val="00543CD8"/>
    <w:rsid w:val="00547F2E"/>
    <w:rsid w:val="005603B7"/>
    <w:rsid w:val="0056431D"/>
    <w:rsid w:val="005A514A"/>
    <w:rsid w:val="005B350B"/>
    <w:rsid w:val="005D2896"/>
    <w:rsid w:val="005D456E"/>
    <w:rsid w:val="00611D85"/>
    <w:rsid w:val="00697ADB"/>
    <w:rsid w:val="006E06D4"/>
    <w:rsid w:val="006E7A87"/>
    <w:rsid w:val="0071385D"/>
    <w:rsid w:val="0073490F"/>
    <w:rsid w:val="00751EC0"/>
    <w:rsid w:val="00817425"/>
    <w:rsid w:val="0083703B"/>
    <w:rsid w:val="008472ED"/>
    <w:rsid w:val="008614DD"/>
    <w:rsid w:val="00906EB9"/>
    <w:rsid w:val="009623EB"/>
    <w:rsid w:val="0098673E"/>
    <w:rsid w:val="009953AC"/>
    <w:rsid w:val="009A77CD"/>
    <w:rsid w:val="009B528E"/>
    <w:rsid w:val="009D7C55"/>
    <w:rsid w:val="009F16C5"/>
    <w:rsid w:val="00A2635F"/>
    <w:rsid w:val="00A561B4"/>
    <w:rsid w:val="00AB661D"/>
    <w:rsid w:val="00AC4267"/>
    <w:rsid w:val="00B94B6E"/>
    <w:rsid w:val="00BA4F4E"/>
    <w:rsid w:val="00C3175C"/>
    <w:rsid w:val="00C56416"/>
    <w:rsid w:val="00CA1578"/>
    <w:rsid w:val="00D17C92"/>
    <w:rsid w:val="00D2198B"/>
    <w:rsid w:val="00D35232"/>
    <w:rsid w:val="00D375B6"/>
    <w:rsid w:val="00D405EC"/>
    <w:rsid w:val="00D47270"/>
    <w:rsid w:val="00D803F3"/>
    <w:rsid w:val="00D845EC"/>
    <w:rsid w:val="00D94958"/>
    <w:rsid w:val="00E04CDD"/>
    <w:rsid w:val="00E220F3"/>
    <w:rsid w:val="00E7786B"/>
    <w:rsid w:val="00EB73BE"/>
    <w:rsid w:val="00F17142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C32AFD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19</cp:revision>
  <cp:lastPrinted>2023-02-23T14:48:00Z</cp:lastPrinted>
  <dcterms:created xsi:type="dcterms:W3CDTF">2019-04-24T11:40:00Z</dcterms:created>
  <dcterms:modified xsi:type="dcterms:W3CDTF">2023-02-24T10:46:00Z</dcterms:modified>
</cp:coreProperties>
</file>