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8A" w:rsidRPr="00EA7CE9" w:rsidRDefault="001F034E" w:rsidP="00786C5E">
      <w:pPr>
        <w:pStyle w:val="a7"/>
        <w:shd w:val="clear" w:color="auto" w:fill="E0E0E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5pt;margin-top:-17.25pt;width:68.75pt;height:1in;z-index:1">
            <v:imagedata r:id="rId5" o:title="" croptop="7282f" cropleft="5057f" cropright="4855f"/>
          </v:shape>
        </w:pict>
      </w:r>
      <w:r w:rsidR="009E328A" w:rsidRPr="00EA7CE9">
        <w:rPr>
          <w:b/>
        </w:rPr>
        <w:t>О</w:t>
      </w:r>
      <w:r w:rsidR="009E328A">
        <w:rPr>
          <w:b/>
        </w:rPr>
        <w:t xml:space="preserve">БЩИНСКО </w:t>
      </w:r>
      <w:r w:rsidR="009E328A" w:rsidRPr="00EA7CE9">
        <w:rPr>
          <w:b/>
        </w:rPr>
        <w:t>П</w:t>
      </w:r>
      <w:r w:rsidR="009E328A">
        <w:rPr>
          <w:b/>
        </w:rPr>
        <w:t>РЕДПРИЯТИЕ</w:t>
      </w:r>
      <w:r w:rsidR="009E328A" w:rsidRPr="00EA7CE9">
        <w:rPr>
          <w:b/>
        </w:rPr>
        <w:t xml:space="preserve"> “ЖИЛФОНД” - ПЛОВДИВ</w:t>
      </w:r>
    </w:p>
    <w:p w:rsidR="009E328A" w:rsidRPr="00EA7CE9" w:rsidRDefault="009E328A" w:rsidP="00786C5E">
      <w:pPr>
        <w:pStyle w:val="a7"/>
        <w:shd w:val="clear" w:color="auto" w:fill="E0E0E0"/>
        <w:jc w:val="center"/>
        <w:rPr>
          <w:b/>
        </w:rPr>
      </w:pPr>
      <w:r w:rsidRPr="00EA7CE9">
        <w:rPr>
          <w:b/>
        </w:rPr>
        <w:t>ул. “</w:t>
      </w:r>
      <w:proofErr w:type="spellStart"/>
      <w:r w:rsidRPr="00EA7CE9">
        <w:rPr>
          <w:b/>
        </w:rPr>
        <w:t>Гевгели</w:t>
      </w:r>
      <w:proofErr w:type="spellEnd"/>
      <w:r w:rsidRPr="00EA7CE9">
        <w:rPr>
          <w:b/>
        </w:rPr>
        <w:t>” №32   тел: 032/ 695</w:t>
      </w:r>
      <w:r>
        <w:rPr>
          <w:b/>
        </w:rPr>
        <w:t> </w:t>
      </w:r>
      <w:r w:rsidRPr="00EA7CE9">
        <w:rPr>
          <w:b/>
        </w:rPr>
        <w:t>117</w:t>
      </w:r>
    </w:p>
    <w:p w:rsidR="009E328A" w:rsidRDefault="009E328A" w:rsidP="00786C5E">
      <w:pPr>
        <w:pStyle w:val="2"/>
        <w:keepNext/>
        <w:keepLines/>
        <w:shd w:val="clear" w:color="auto" w:fill="auto"/>
        <w:rPr>
          <w:sz w:val="24"/>
          <w:szCs w:val="24"/>
          <w:lang w:val="be-BY"/>
        </w:rPr>
      </w:pPr>
    </w:p>
    <w:p w:rsidR="009E328A" w:rsidRPr="00675283" w:rsidRDefault="009E328A" w:rsidP="00B342C0">
      <w:pPr>
        <w:jc w:val="center"/>
        <w:rPr>
          <w:b/>
        </w:rPr>
      </w:pPr>
    </w:p>
    <w:p w:rsidR="009E328A" w:rsidRDefault="009E328A" w:rsidP="002A198B">
      <w:pPr>
        <w:jc w:val="both"/>
        <w:rPr>
          <w:b/>
        </w:rPr>
      </w:pPr>
      <w:r>
        <w:rPr>
          <w:b/>
        </w:rPr>
        <w:tab/>
      </w:r>
    </w:p>
    <w:p w:rsidR="009E328A" w:rsidRDefault="009E328A" w:rsidP="00B342C0">
      <w:pPr>
        <w:jc w:val="center"/>
        <w:rPr>
          <w:b/>
        </w:rPr>
      </w:pPr>
      <w:r>
        <w:rPr>
          <w:b/>
        </w:rPr>
        <w:t xml:space="preserve"> </w:t>
      </w:r>
    </w:p>
    <w:p w:rsidR="009E328A" w:rsidRDefault="009E328A" w:rsidP="00B342C0">
      <w:pPr>
        <w:jc w:val="center"/>
        <w:rPr>
          <w:b/>
        </w:rPr>
      </w:pPr>
      <w:r>
        <w:rPr>
          <w:b/>
        </w:rPr>
        <w:t>ОБЯВЯВА ПОДБОР</w:t>
      </w:r>
    </w:p>
    <w:p w:rsidR="009E328A" w:rsidRDefault="009E328A" w:rsidP="00B342C0">
      <w:pPr>
        <w:jc w:val="center"/>
        <w:rPr>
          <w:b/>
        </w:rPr>
      </w:pPr>
    </w:p>
    <w:p w:rsidR="009E328A" w:rsidRDefault="009E328A" w:rsidP="00B342C0">
      <w:pPr>
        <w:jc w:val="center"/>
        <w:rPr>
          <w:b/>
        </w:rPr>
      </w:pPr>
    </w:p>
    <w:p w:rsidR="009E328A" w:rsidRDefault="009E328A" w:rsidP="00B342C0">
      <w:pPr>
        <w:jc w:val="both"/>
      </w:pPr>
      <w:r>
        <w:rPr>
          <w:b/>
        </w:rPr>
        <w:tab/>
      </w:r>
      <w:r>
        <w:t xml:space="preserve">За заемане на </w:t>
      </w:r>
      <w:r>
        <w:rPr>
          <w:b/>
        </w:rPr>
        <w:t xml:space="preserve">една </w:t>
      </w:r>
      <w:r>
        <w:t>свободна щатна бройка на длъжност „</w:t>
      </w:r>
      <w:r>
        <w:rPr>
          <w:b/>
        </w:rPr>
        <w:t>Технически сътрудник /ОЖИ/</w:t>
      </w:r>
      <w:r>
        <w:t>”  в отдел „Общински имоти”.</w:t>
      </w:r>
    </w:p>
    <w:p w:rsidR="009E328A" w:rsidRDefault="009E328A" w:rsidP="00B342C0">
      <w:pPr>
        <w:jc w:val="both"/>
      </w:pPr>
      <w:r>
        <w:tab/>
      </w:r>
    </w:p>
    <w:p w:rsidR="009E328A" w:rsidRDefault="009E328A" w:rsidP="0088081B">
      <w:pPr>
        <w:pStyle w:val="a4"/>
        <w:numPr>
          <w:ilvl w:val="0"/>
          <w:numId w:val="1"/>
        </w:numPr>
        <w:jc w:val="both"/>
        <w:rPr>
          <w:b/>
        </w:rPr>
      </w:pPr>
      <w:r w:rsidRPr="0088081B">
        <w:rPr>
          <w:b/>
        </w:rPr>
        <w:t>Минимални изисквания към кандидатите за заемане на длъжността:</w:t>
      </w:r>
    </w:p>
    <w:p w:rsidR="009E328A" w:rsidRPr="0088081B" w:rsidRDefault="009E328A" w:rsidP="0088081B">
      <w:pPr>
        <w:pStyle w:val="a4"/>
        <w:ind w:left="1068"/>
        <w:jc w:val="both"/>
        <w:rPr>
          <w:b/>
        </w:rPr>
      </w:pPr>
    </w:p>
    <w:p w:rsidR="009E328A" w:rsidRPr="00A5237A" w:rsidRDefault="009E328A" w:rsidP="00A5237A">
      <w:pPr>
        <w:pStyle w:val="a4"/>
        <w:numPr>
          <w:ilvl w:val="0"/>
          <w:numId w:val="4"/>
        </w:numPr>
        <w:jc w:val="both"/>
        <w:rPr>
          <w:b/>
        </w:rPr>
      </w:pPr>
      <w:r>
        <w:t>средно образ</w:t>
      </w:r>
      <w:r w:rsidR="001F034E">
        <w:t>о</w:t>
      </w:r>
      <w:bookmarkStart w:id="0" w:name="_GoBack"/>
      <w:bookmarkEnd w:id="0"/>
      <w:r>
        <w:t>вание;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компютърна грамотност;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отговорност и съобразителност;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добра комуникативност;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умения за работа самостоятелно и в екип;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приличен външен вид.</w:t>
      </w:r>
      <w:r w:rsidRPr="00E516CA">
        <w:tab/>
      </w:r>
    </w:p>
    <w:p w:rsidR="009E328A" w:rsidRPr="00E516CA" w:rsidRDefault="009E328A" w:rsidP="0088081B">
      <w:pPr>
        <w:ind w:firstLine="708"/>
        <w:jc w:val="both"/>
      </w:pPr>
    </w:p>
    <w:p w:rsidR="009E328A" w:rsidRPr="0088081B" w:rsidRDefault="009E328A" w:rsidP="0088081B">
      <w:pPr>
        <w:pStyle w:val="a4"/>
        <w:numPr>
          <w:ilvl w:val="0"/>
          <w:numId w:val="1"/>
        </w:numPr>
        <w:jc w:val="both"/>
        <w:rPr>
          <w:b/>
        </w:rPr>
      </w:pPr>
      <w:r w:rsidRPr="0088081B">
        <w:rPr>
          <w:b/>
        </w:rPr>
        <w:t>Начин за провеждане на подбора:</w:t>
      </w:r>
    </w:p>
    <w:p w:rsidR="009E328A" w:rsidRPr="0088081B" w:rsidRDefault="009E328A" w:rsidP="0088081B">
      <w:pPr>
        <w:pStyle w:val="a4"/>
        <w:ind w:left="1068"/>
        <w:jc w:val="both"/>
        <w:rPr>
          <w:b/>
        </w:rPr>
      </w:pPr>
    </w:p>
    <w:p w:rsidR="009E328A" w:rsidRPr="00E516CA" w:rsidRDefault="009E328A" w:rsidP="00A5237A">
      <w:pPr>
        <w:pStyle w:val="a4"/>
        <w:numPr>
          <w:ilvl w:val="0"/>
          <w:numId w:val="4"/>
        </w:numPr>
        <w:jc w:val="both"/>
      </w:pPr>
      <w:r w:rsidRPr="00E516CA">
        <w:t>по документи и събеседване.</w:t>
      </w:r>
    </w:p>
    <w:p w:rsidR="009E328A" w:rsidRPr="00E516CA" w:rsidRDefault="009E328A" w:rsidP="00B342C0">
      <w:pPr>
        <w:jc w:val="both"/>
      </w:pPr>
      <w:r w:rsidRPr="00E516CA">
        <w:tab/>
      </w:r>
    </w:p>
    <w:p w:rsidR="009E328A" w:rsidRDefault="009E328A" w:rsidP="001317A2">
      <w:pPr>
        <w:ind w:firstLine="708"/>
        <w:jc w:val="both"/>
        <w:rPr>
          <w:b/>
        </w:rPr>
      </w:pPr>
      <w:r>
        <w:rPr>
          <w:b/>
        </w:rPr>
        <w:t>3</w:t>
      </w:r>
      <w:r w:rsidRPr="00C6289B">
        <w:rPr>
          <w:b/>
        </w:rPr>
        <w:t>.</w:t>
      </w:r>
      <w:r>
        <w:rPr>
          <w:b/>
        </w:rPr>
        <w:t xml:space="preserve"> </w:t>
      </w:r>
      <w:r w:rsidRPr="00C6289B">
        <w:rPr>
          <w:b/>
        </w:rPr>
        <w:t>Необходими документи, които кандидатите следва да п</w:t>
      </w:r>
      <w:r>
        <w:rPr>
          <w:b/>
        </w:rPr>
        <w:t>редставят за участие в подбора</w:t>
      </w:r>
      <w:r w:rsidRPr="00C6289B">
        <w:rPr>
          <w:b/>
        </w:rPr>
        <w:t>:</w:t>
      </w:r>
    </w:p>
    <w:p w:rsidR="009E328A" w:rsidRPr="00E516CA" w:rsidRDefault="009E328A" w:rsidP="00B342C0">
      <w:pPr>
        <w:jc w:val="both"/>
      </w:pPr>
      <w:r>
        <w:rPr>
          <w:b/>
        </w:rPr>
        <w:tab/>
      </w:r>
      <w:r>
        <w:t xml:space="preserve">- </w:t>
      </w:r>
      <w:r w:rsidRPr="00E516CA">
        <w:rPr>
          <w:lang w:val="en-US"/>
        </w:rPr>
        <w:t xml:space="preserve"> </w:t>
      </w:r>
      <w:r>
        <w:t>з</w:t>
      </w:r>
      <w:r w:rsidRPr="00E516CA">
        <w:t>аявление за участие в подбора;</w:t>
      </w:r>
    </w:p>
    <w:p w:rsidR="009E328A" w:rsidRPr="00E516CA" w:rsidRDefault="009E328A" w:rsidP="002F4813">
      <w:pPr>
        <w:ind w:firstLine="708"/>
        <w:jc w:val="both"/>
      </w:pPr>
      <w:r>
        <w:t xml:space="preserve">- </w:t>
      </w:r>
      <w:r w:rsidRPr="00E516CA">
        <w:t xml:space="preserve"> </w:t>
      </w:r>
      <w:r>
        <w:t>а</w:t>
      </w:r>
      <w:r w:rsidRPr="00E516CA">
        <w:t>втобиография</w:t>
      </w:r>
      <w:r>
        <w:t>.</w:t>
      </w:r>
    </w:p>
    <w:p w:rsidR="009E328A" w:rsidRPr="00E516CA" w:rsidRDefault="009E328A" w:rsidP="00910698">
      <w:pPr>
        <w:jc w:val="both"/>
      </w:pPr>
      <w:r w:rsidRPr="00E516CA">
        <w:tab/>
      </w:r>
    </w:p>
    <w:p w:rsidR="009E328A" w:rsidRDefault="009E328A" w:rsidP="00786C5E">
      <w:pPr>
        <w:ind w:firstLine="708"/>
        <w:jc w:val="both"/>
      </w:pPr>
      <w:r>
        <w:rPr>
          <w:b/>
        </w:rPr>
        <w:t xml:space="preserve">4. Документите трябва да бъдат представени лично или чрез пълномощник </w:t>
      </w:r>
      <w:r>
        <w:t>с оригинално нотариално заверено пълномощно.</w:t>
      </w:r>
    </w:p>
    <w:p w:rsidR="009E328A" w:rsidRDefault="009E328A" w:rsidP="00786C5E">
      <w:pPr>
        <w:ind w:left="708"/>
        <w:jc w:val="both"/>
      </w:pPr>
      <w:r>
        <w:rPr>
          <w:b/>
        </w:rPr>
        <w:t xml:space="preserve">     Срок:   30</w:t>
      </w:r>
      <w:r>
        <w:t xml:space="preserve"> </w:t>
      </w:r>
      <w:r>
        <w:rPr>
          <w:b/>
        </w:rPr>
        <w:t xml:space="preserve">дневен </w:t>
      </w:r>
      <w:r>
        <w:t>от публикуване на обявлението.</w:t>
      </w:r>
    </w:p>
    <w:p w:rsidR="009E328A" w:rsidRDefault="009E328A" w:rsidP="00786C5E">
      <w:pPr>
        <w:jc w:val="both"/>
      </w:pPr>
      <w:r>
        <w:rPr>
          <w:b/>
        </w:rPr>
        <w:t xml:space="preserve">                Място:   </w:t>
      </w:r>
      <w:r w:rsidRPr="00786C5E">
        <w:t>всеки работен ден от 08:30 часа до 17:00 часа</w:t>
      </w:r>
      <w:r>
        <w:t xml:space="preserve"> в</w:t>
      </w:r>
      <w:r w:rsidRPr="00786C5E">
        <w:rPr>
          <w:b/>
        </w:rPr>
        <w:t xml:space="preserve"> административна сграда на ОП „Жилфонд”</w:t>
      </w:r>
      <w:r>
        <w:t xml:space="preserve">, находяща се в гр. Пловдив, ул. </w:t>
      </w:r>
      <w:r w:rsidRPr="00E516CA">
        <w:t>„</w:t>
      </w:r>
      <w:proofErr w:type="spellStart"/>
      <w:r w:rsidRPr="00E516CA">
        <w:t>Гевгели</w:t>
      </w:r>
      <w:proofErr w:type="spellEnd"/>
      <w:r w:rsidRPr="00E516CA">
        <w:t>” № 32</w:t>
      </w:r>
      <w:r>
        <w:t>.</w:t>
      </w:r>
    </w:p>
    <w:p w:rsidR="009E328A" w:rsidRDefault="009E328A" w:rsidP="00786C5E">
      <w:pPr>
        <w:jc w:val="both"/>
      </w:pPr>
      <w:r>
        <w:t xml:space="preserve">                </w:t>
      </w:r>
      <w:r w:rsidRPr="00786C5E">
        <w:rPr>
          <w:b/>
        </w:rPr>
        <w:t>E-</w:t>
      </w:r>
      <w:proofErr w:type="spellStart"/>
      <w:r w:rsidRPr="00786C5E">
        <w:rPr>
          <w:b/>
        </w:rPr>
        <w:t>mail</w:t>
      </w:r>
      <w:proofErr w:type="spellEnd"/>
      <w:r w:rsidRPr="00786C5E">
        <w:rPr>
          <w:b/>
        </w:rPr>
        <w:t>:</w:t>
      </w:r>
      <w:r w:rsidRPr="004F0CE7">
        <w:t xml:space="preserve"> </w:t>
      </w:r>
      <w:r>
        <w:t xml:space="preserve">  </w:t>
      </w:r>
      <w:r w:rsidRPr="004F0CE7">
        <w:t xml:space="preserve">jilfond_plovdiv@abv.bg </w:t>
      </w:r>
    </w:p>
    <w:p w:rsidR="009E328A" w:rsidRPr="004F0CE7" w:rsidRDefault="009E328A" w:rsidP="00786C5E">
      <w:pPr>
        <w:jc w:val="both"/>
      </w:pPr>
      <w:r>
        <w:t xml:space="preserve">                </w:t>
      </w:r>
      <w:r w:rsidRPr="00786C5E">
        <w:rPr>
          <w:b/>
        </w:rPr>
        <w:t>Телефон за контакт</w:t>
      </w:r>
      <w:r>
        <w:rPr>
          <w:b/>
        </w:rPr>
        <w:t>:</w:t>
      </w:r>
      <w:r w:rsidRPr="004F0CE7">
        <w:t xml:space="preserve"> </w:t>
      </w:r>
      <w:r>
        <w:t xml:space="preserve">  </w:t>
      </w:r>
      <w:r w:rsidRPr="004F0CE7">
        <w:t>032/69 51 17</w:t>
      </w:r>
      <w:r>
        <w:t>.</w:t>
      </w:r>
    </w:p>
    <w:p w:rsidR="009E328A" w:rsidRDefault="009E328A" w:rsidP="00B342C0">
      <w:pPr>
        <w:jc w:val="both"/>
      </w:pPr>
      <w:r>
        <w:tab/>
      </w:r>
    </w:p>
    <w:p w:rsidR="009E328A" w:rsidRDefault="009E328A" w:rsidP="00254203">
      <w:pPr>
        <w:ind w:firstLine="708"/>
        <w:jc w:val="both"/>
      </w:pPr>
      <w:r>
        <w:rPr>
          <w:b/>
        </w:rPr>
        <w:t>5</w:t>
      </w:r>
      <w:r w:rsidRPr="001128F3">
        <w:rPr>
          <w:b/>
        </w:rPr>
        <w:t>. Описание на длъжността</w:t>
      </w:r>
      <w:r>
        <w:t xml:space="preserve"> „</w:t>
      </w:r>
      <w:r w:rsidRPr="00376A07">
        <w:rPr>
          <w:b/>
        </w:rPr>
        <w:t>Технически сътрудник /ОЖИ/“</w:t>
      </w:r>
      <w:r>
        <w:t xml:space="preserve"> в отдел „Общински имоти”:</w:t>
      </w:r>
    </w:p>
    <w:p w:rsidR="009E328A" w:rsidRDefault="009E328A" w:rsidP="00254203">
      <w:pPr>
        <w:ind w:firstLine="708"/>
        <w:jc w:val="both"/>
      </w:pP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участва в комисия по приемане, предаване и изземване на общински жилищни имоти;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осъществява огледи на общински жилища;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 xml:space="preserve">въвежда наемателя в жилището; 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оформя наемно-договорно досие за всяко жилище в района му, съгласно нормативната уредба;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води регистър на договорите за наем;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t>контролира точното изпълнение на договорните задължения и спазването им;</w:t>
      </w:r>
    </w:p>
    <w:p w:rsidR="009E328A" w:rsidRDefault="009E328A" w:rsidP="00A5237A">
      <w:pPr>
        <w:pStyle w:val="a4"/>
        <w:numPr>
          <w:ilvl w:val="0"/>
          <w:numId w:val="4"/>
        </w:numPr>
        <w:jc w:val="both"/>
      </w:pPr>
      <w:r>
        <w:lastRenderedPageBreak/>
        <w:t>изслушва граждани. Подготвя отговори на писма, молби и жалби;</w:t>
      </w:r>
    </w:p>
    <w:p w:rsidR="009E328A" w:rsidRDefault="009E328A" w:rsidP="00A5237A">
      <w:pPr>
        <w:ind w:firstLine="708"/>
        <w:jc w:val="both"/>
      </w:pPr>
      <w:r>
        <w:t>-    нанася всички данни за общинския имот и наемател в програма “Досиета” и          изготвя справки по същата.</w:t>
      </w:r>
    </w:p>
    <w:p w:rsidR="009E328A" w:rsidRPr="00CC2E2B" w:rsidRDefault="009E328A" w:rsidP="000158F3">
      <w:pPr>
        <w:ind w:firstLine="708"/>
        <w:jc w:val="both"/>
      </w:pPr>
      <w:r>
        <w:rPr>
          <w:b/>
        </w:rPr>
        <w:t>6. Минималния размер на основната заплата, определена за длъжността –</w:t>
      </w:r>
      <w:r>
        <w:t xml:space="preserve"> 933 /деветстотин тридесет и три лева/.</w:t>
      </w:r>
    </w:p>
    <w:p w:rsidR="009E328A" w:rsidRDefault="009E328A" w:rsidP="00B342C0">
      <w:pPr>
        <w:jc w:val="center"/>
        <w:rPr>
          <w:b/>
        </w:rPr>
      </w:pPr>
    </w:p>
    <w:sectPr w:rsidR="009E328A" w:rsidSect="003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BDF"/>
    <w:multiLevelType w:val="hybridMultilevel"/>
    <w:tmpl w:val="EFD679F6"/>
    <w:lvl w:ilvl="0" w:tplc="120220F6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7454A57"/>
    <w:multiLevelType w:val="hybridMultilevel"/>
    <w:tmpl w:val="938AAEE0"/>
    <w:lvl w:ilvl="0" w:tplc="FC68B1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CF195E"/>
    <w:multiLevelType w:val="hybridMultilevel"/>
    <w:tmpl w:val="B0E027D6"/>
    <w:lvl w:ilvl="0" w:tplc="602CDF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082BBE"/>
    <w:multiLevelType w:val="hybridMultilevel"/>
    <w:tmpl w:val="0E481D7C"/>
    <w:lvl w:ilvl="0" w:tplc="F9745F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86D"/>
    <w:rsid w:val="000158F3"/>
    <w:rsid w:val="000C651A"/>
    <w:rsid w:val="001128F3"/>
    <w:rsid w:val="001317A2"/>
    <w:rsid w:val="00167D6C"/>
    <w:rsid w:val="001F034E"/>
    <w:rsid w:val="002130D8"/>
    <w:rsid w:val="00221884"/>
    <w:rsid w:val="00254203"/>
    <w:rsid w:val="00256291"/>
    <w:rsid w:val="00280B49"/>
    <w:rsid w:val="00296DE5"/>
    <w:rsid w:val="002A198B"/>
    <w:rsid w:val="002D1FB1"/>
    <w:rsid w:val="002F4813"/>
    <w:rsid w:val="00306786"/>
    <w:rsid w:val="00311341"/>
    <w:rsid w:val="0032399A"/>
    <w:rsid w:val="003246A8"/>
    <w:rsid w:val="00355B02"/>
    <w:rsid w:val="00376A07"/>
    <w:rsid w:val="003B607C"/>
    <w:rsid w:val="0045122A"/>
    <w:rsid w:val="00457A01"/>
    <w:rsid w:val="00490E19"/>
    <w:rsid w:val="004E096C"/>
    <w:rsid w:val="004F0CE7"/>
    <w:rsid w:val="00564CF1"/>
    <w:rsid w:val="00566302"/>
    <w:rsid w:val="00590848"/>
    <w:rsid w:val="005A56AB"/>
    <w:rsid w:val="005C73F9"/>
    <w:rsid w:val="005F302E"/>
    <w:rsid w:val="00622A5E"/>
    <w:rsid w:val="00675283"/>
    <w:rsid w:val="006B6B49"/>
    <w:rsid w:val="006D486D"/>
    <w:rsid w:val="006F4829"/>
    <w:rsid w:val="00715F27"/>
    <w:rsid w:val="00745F94"/>
    <w:rsid w:val="00751F83"/>
    <w:rsid w:val="00753F57"/>
    <w:rsid w:val="00786C5E"/>
    <w:rsid w:val="007F2545"/>
    <w:rsid w:val="00862C2B"/>
    <w:rsid w:val="008631AA"/>
    <w:rsid w:val="0088081B"/>
    <w:rsid w:val="008A7171"/>
    <w:rsid w:val="008B0B9E"/>
    <w:rsid w:val="008D571F"/>
    <w:rsid w:val="008F00B4"/>
    <w:rsid w:val="008F1526"/>
    <w:rsid w:val="008F5C81"/>
    <w:rsid w:val="00903D56"/>
    <w:rsid w:val="00910698"/>
    <w:rsid w:val="00917CBA"/>
    <w:rsid w:val="00937074"/>
    <w:rsid w:val="009607AF"/>
    <w:rsid w:val="009E328A"/>
    <w:rsid w:val="00A22BED"/>
    <w:rsid w:val="00A234DC"/>
    <w:rsid w:val="00A5237A"/>
    <w:rsid w:val="00B31B2B"/>
    <w:rsid w:val="00B342C0"/>
    <w:rsid w:val="00B3571A"/>
    <w:rsid w:val="00B514F2"/>
    <w:rsid w:val="00BF62DA"/>
    <w:rsid w:val="00C1475C"/>
    <w:rsid w:val="00C16AD4"/>
    <w:rsid w:val="00C42A94"/>
    <w:rsid w:val="00C6289B"/>
    <w:rsid w:val="00CA6420"/>
    <w:rsid w:val="00CA6562"/>
    <w:rsid w:val="00CC2E2B"/>
    <w:rsid w:val="00D85F96"/>
    <w:rsid w:val="00E41725"/>
    <w:rsid w:val="00E516CA"/>
    <w:rsid w:val="00E76A21"/>
    <w:rsid w:val="00E80B38"/>
    <w:rsid w:val="00EA7CE9"/>
    <w:rsid w:val="00EE1CC9"/>
    <w:rsid w:val="00F516FB"/>
    <w:rsid w:val="00FA58AE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CEA23"/>
  <w15:docId w15:val="{60866DCB-5DD4-44C3-85DB-548FEEFF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2E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80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134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uiPriority w:val="99"/>
    <w:semiHidden/>
    <w:locked/>
    <w:rsid w:val="00311341"/>
    <w:rPr>
      <w:rFonts w:ascii="Segoe UI" w:hAnsi="Segoe UI" w:cs="Segoe UI"/>
      <w:sz w:val="18"/>
      <w:szCs w:val="18"/>
    </w:rPr>
  </w:style>
  <w:style w:type="paragraph" w:customStyle="1" w:styleId="2">
    <w:name w:val="Заглавие #2"/>
    <w:basedOn w:val="a"/>
    <w:link w:val="2Char"/>
    <w:uiPriority w:val="99"/>
    <w:rsid w:val="00786C5E"/>
    <w:pPr>
      <w:shd w:val="clear" w:color="auto" w:fill="FFFFFF"/>
      <w:spacing w:line="278" w:lineRule="exact"/>
      <w:jc w:val="both"/>
      <w:outlineLvl w:val="1"/>
    </w:pPr>
    <w:rPr>
      <w:rFonts w:eastAsia="Arial Unicode MS"/>
      <w:b/>
      <w:bCs/>
      <w:sz w:val="23"/>
      <w:szCs w:val="23"/>
    </w:rPr>
  </w:style>
  <w:style w:type="paragraph" w:styleId="a7">
    <w:name w:val="header"/>
    <w:basedOn w:val="a"/>
    <w:link w:val="a8"/>
    <w:uiPriority w:val="99"/>
    <w:rsid w:val="00786C5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semiHidden/>
    <w:locked/>
    <w:rsid w:val="00786C5E"/>
    <w:rPr>
      <w:rFonts w:cs="Times New Roman"/>
      <w:sz w:val="24"/>
      <w:szCs w:val="24"/>
      <w:lang w:val="bg-BG" w:eastAsia="bg-BG" w:bidi="ar-SA"/>
    </w:rPr>
  </w:style>
  <w:style w:type="character" w:customStyle="1" w:styleId="2Char">
    <w:name w:val="Заглавие #2 Char"/>
    <w:link w:val="2"/>
    <w:uiPriority w:val="99"/>
    <w:locked/>
    <w:rsid w:val="00786C5E"/>
    <w:rPr>
      <w:rFonts w:eastAsia="Arial Unicode MS" w:cs="Times New Roman"/>
      <w:b/>
      <w:bCs/>
      <w:sz w:val="23"/>
      <w:szCs w:val="23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Petia Georgieva</cp:lastModifiedBy>
  <cp:revision>20</cp:revision>
  <cp:lastPrinted>2023-11-23T13:20:00Z</cp:lastPrinted>
  <dcterms:created xsi:type="dcterms:W3CDTF">2023-11-23T11:08:00Z</dcterms:created>
  <dcterms:modified xsi:type="dcterms:W3CDTF">2023-11-27T14:32:00Z</dcterms:modified>
</cp:coreProperties>
</file>