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10" w:rsidRPr="00160410" w:rsidRDefault="00160410" w:rsidP="00160410">
      <w:pPr>
        <w:spacing w:after="200" w:line="276" w:lineRule="auto"/>
        <w:ind w:right="-14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="00330D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bookmarkStart w:id="0" w:name="_GoBack"/>
      <w:bookmarkEnd w:id="0"/>
      <w:r w:rsidRPr="0016041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Приложение 2</w:t>
      </w:r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Предварителна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оценка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въздействието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проект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Правилник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устройството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дейността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r w:rsidR="00752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Градска художествена галерия</w:t>
      </w:r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–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град</w:t>
      </w:r>
      <w:proofErr w:type="spellEnd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1604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Пловдив</w:t>
      </w:r>
      <w:proofErr w:type="spellEnd"/>
    </w:p>
    <w:p w:rsidR="00160410" w:rsidRPr="00160410" w:rsidRDefault="00160410" w:rsidP="00160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640"/>
      </w:tblGrid>
      <w:tr w:rsidR="00160410" w:rsidRPr="00160410" w:rsidTr="00160410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Елементи на оценката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Аргументация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Основания за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иницииране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 промени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75280C" w:rsidRDefault="00160410" w:rsidP="0075280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Синхронизиране на Правилника за дейността </w:t>
            </w:r>
            <w:r w:rsidR="0075280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Градска художествена галерия –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град Пловдив с нормативната уредба на национално ниво</w:t>
            </w:r>
          </w:p>
        </w:tc>
      </w:tr>
      <w:tr w:rsidR="00160410" w:rsidRPr="00160410" w:rsidTr="00160410">
        <w:trPr>
          <w:trHeight w:val="1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Заинтересовани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групи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Заинтересовани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засегнати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групи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гражданите и гостите на Пловдив, научни работници и служители на музея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като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промените в Правилника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очаква</w:t>
            </w:r>
            <w:proofErr w:type="spellEnd"/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положително въздействие върху процесите по опазване на движимите културни ценности и достъпа до тях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Анализ на разходи 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ползи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Приемането на нов Правилник на музея не е свързано с допълнителни финансови средства</w:t>
            </w:r>
          </w:p>
          <w:p w:rsidR="00160410" w:rsidRPr="00160410" w:rsidRDefault="00160410" w:rsidP="00160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  <w:tr w:rsidR="00160410" w:rsidRPr="00160410" w:rsidTr="00160410">
        <w:trPr>
          <w:trHeight w:val="1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160410" w:rsidRPr="00160410" w:rsidTr="00160410">
        <w:trPr>
          <w:trHeight w:val="10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Въздействие върху нормативната </w:t>
            </w:r>
          </w:p>
          <w:p w:rsidR="00160410" w:rsidRPr="00160410" w:rsidRDefault="00160410" w:rsidP="00160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уредба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16041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предлаганото изменение и допълнение на подзаконовия нормативен акт не възниква необходимост от изменение на други нормативни актове</w:t>
            </w:r>
          </w:p>
          <w:p w:rsidR="00160410" w:rsidRPr="00160410" w:rsidRDefault="00160410" w:rsidP="00160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</w:p>
        </w:tc>
      </w:tr>
    </w:tbl>
    <w:p w:rsidR="00160410" w:rsidRPr="00160410" w:rsidRDefault="00160410" w:rsidP="00160410">
      <w:pPr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B6BF6" w:rsidRDefault="000B6BF6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B6BF6" w:rsidRDefault="000B6BF6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56248" w:rsidRDefault="0075280C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80C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</w:p>
    <w:p w:rsidR="00256248" w:rsidRDefault="00256248" w:rsidP="0016041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61DE5" w:rsidRDefault="0075280C" w:rsidP="001604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5280C">
        <w:rPr>
          <w:rFonts w:ascii="Times New Roman" w:hAnsi="Times New Roman" w:cs="Times New Roman"/>
          <w:sz w:val="24"/>
          <w:szCs w:val="24"/>
          <w:lang w:val="bg-BG"/>
        </w:rPr>
        <w:t>Красимир Линков</w:t>
      </w:r>
    </w:p>
    <w:p w:rsidR="00256248" w:rsidRPr="00256248" w:rsidRDefault="00256248" w:rsidP="00160410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56248">
        <w:rPr>
          <w:rFonts w:ascii="Times New Roman" w:hAnsi="Times New Roman" w:cs="Times New Roman"/>
          <w:i/>
          <w:sz w:val="24"/>
          <w:szCs w:val="24"/>
          <w:lang w:val="bg-BG"/>
        </w:rPr>
        <w:t>Директор на Градска художествена галерия – Пловдив</w:t>
      </w:r>
    </w:p>
    <w:sectPr w:rsidR="00256248" w:rsidRPr="0025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">
    <w:altName w:val="Arial Narrow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A3"/>
    <w:rsid w:val="000B6BF6"/>
    <w:rsid w:val="00160410"/>
    <w:rsid w:val="00256248"/>
    <w:rsid w:val="00330D77"/>
    <w:rsid w:val="00382655"/>
    <w:rsid w:val="004B212A"/>
    <w:rsid w:val="0075280C"/>
    <w:rsid w:val="007E6866"/>
    <w:rsid w:val="00A20E65"/>
    <w:rsid w:val="00A61DE5"/>
    <w:rsid w:val="00C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B6BF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6BF6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2A"/>
    <w:pPr>
      <w:spacing w:after="0" w:line="240" w:lineRule="auto"/>
    </w:pPr>
    <w:rPr>
      <w:rFonts w:ascii="Hebar" w:hAnsi="Hebar"/>
      <w:sz w:val="20"/>
      <w:szCs w:val="20"/>
      <w:lang w:val="en-GB"/>
    </w:rPr>
  </w:style>
  <w:style w:type="paragraph" w:styleId="3">
    <w:name w:val="heading 3"/>
    <w:basedOn w:val="a"/>
    <w:next w:val="a"/>
    <w:link w:val="30"/>
    <w:qFormat/>
    <w:rsid w:val="004B212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4B21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4B212A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0B6BF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6BF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Mun</cp:lastModifiedBy>
  <cp:revision>7</cp:revision>
  <cp:lastPrinted>2023-02-24T06:12:00Z</cp:lastPrinted>
  <dcterms:created xsi:type="dcterms:W3CDTF">2023-02-23T14:14:00Z</dcterms:created>
  <dcterms:modified xsi:type="dcterms:W3CDTF">2023-03-08T11:44:00Z</dcterms:modified>
</cp:coreProperties>
</file>